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121E3" w14:textId="77777777" w:rsidR="005F39E9" w:rsidRDefault="005B0B44">
      <w:pPr>
        <w:pStyle w:val="BodyText"/>
        <w:ind w:left="2335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  <mc:AlternateContent>
          <mc:Choice Requires="wpg">
            <w:drawing>
              <wp:inline distT="0" distB="0" distL="0" distR="0" wp14:anchorId="7C27C479" wp14:editId="1CA94753">
                <wp:extent cx="4211955" cy="1433830"/>
                <wp:effectExtent l="0" t="0" r="0" b="0"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11955" cy="1433830"/>
                          <a:chOff x="0" y="0"/>
                          <a:chExt cx="6633" cy="2258"/>
                        </a:xfrm>
                      </wpg:grpSpPr>
                      <wps:wsp>
                        <wps:cNvPr id="4" name="Freeform 8"/>
                        <wps:cNvSpPr>
                          <a:spLocks/>
                        </wps:cNvSpPr>
                        <wps:spPr bwMode="auto">
                          <a:xfrm>
                            <a:off x="6151" y="1859"/>
                            <a:ext cx="2" cy="3"/>
                          </a:xfrm>
                          <a:custGeom>
                            <a:avLst/>
                            <a:gdLst>
                              <a:gd name="T0" fmla="+- 0 6153 6151"/>
                              <a:gd name="T1" fmla="*/ T0 w 2"/>
                              <a:gd name="T2" fmla="+- 0 1859 1859"/>
                              <a:gd name="T3" fmla="*/ 1859 h 3"/>
                              <a:gd name="T4" fmla="+- 0 6151 6151"/>
                              <a:gd name="T5" fmla="*/ T4 w 2"/>
                              <a:gd name="T6" fmla="+- 0 1860 1859"/>
                              <a:gd name="T7" fmla="*/ 1860 h 3"/>
                              <a:gd name="T8" fmla="+- 0 6151 6151"/>
                              <a:gd name="T9" fmla="*/ T8 w 2"/>
                              <a:gd name="T10" fmla="+- 0 1862 1859"/>
                              <a:gd name="T11" fmla="*/ 1862 h 3"/>
                              <a:gd name="T12" fmla="+- 0 6153 6151"/>
                              <a:gd name="T13" fmla="*/ T12 w 2"/>
                              <a:gd name="T14" fmla="+- 0 1859 1859"/>
                              <a:gd name="T15" fmla="*/ 1859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" h="3">
                                <a:moveTo>
                                  <a:pt x="2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1D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7"/>
                        <wps:cNvSpPr>
                          <a:spLocks/>
                        </wps:cNvSpPr>
                        <wps:spPr bwMode="auto">
                          <a:xfrm>
                            <a:off x="6145" y="1929"/>
                            <a:ext cx="14" cy="21"/>
                          </a:xfrm>
                          <a:custGeom>
                            <a:avLst/>
                            <a:gdLst>
                              <a:gd name="T0" fmla="+- 0 6145 6145"/>
                              <a:gd name="T1" fmla="*/ T0 w 14"/>
                              <a:gd name="T2" fmla="+- 0 1929 1929"/>
                              <a:gd name="T3" fmla="*/ 1929 h 21"/>
                              <a:gd name="T4" fmla="+- 0 6150 6145"/>
                              <a:gd name="T5" fmla="*/ T4 w 14"/>
                              <a:gd name="T6" fmla="+- 0 1936 1929"/>
                              <a:gd name="T7" fmla="*/ 1936 h 21"/>
                              <a:gd name="T8" fmla="+- 0 6154 6145"/>
                              <a:gd name="T9" fmla="*/ T8 w 14"/>
                              <a:gd name="T10" fmla="+- 0 1943 1929"/>
                              <a:gd name="T11" fmla="*/ 1943 h 21"/>
                              <a:gd name="T12" fmla="+- 0 6159 6145"/>
                              <a:gd name="T13" fmla="*/ T12 w 14"/>
                              <a:gd name="T14" fmla="+- 0 1950 1929"/>
                              <a:gd name="T15" fmla="*/ 1950 h 21"/>
                              <a:gd name="T16" fmla="+- 0 6156 6145"/>
                              <a:gd name="T17" fmla="*/ T16 w 14"/>
                              <a:gd name="T18" fmla="+- 0 1944 1929"/>
                              <a:gd name="T19" fmla="*/ 1944 h 21"/>
                              <a:gd name="T20" fmla="+- 0 6151 6145"/>
                              <a:gd name="T21" fmla="*/ T20 w 14"/>
                              <a:gd name="T22" fmla="+- 0 1937 1929"/>
                              <a:gd name="T23" fmla="*/ 1937 h 21"/>
                              <a:gd name="T24" fmla="+- 0 6145 6145"/>
                              <a:gd name="T25" fmla="*/ T24 w 14"/>
                              <a:gd name="T26" fmla="+- 0 1929 1929"/>
                              <a:gd name="T27" fmla="*/ 1929 h 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4" h="21">
                                <a:moveTo>
                                  <a:pt x="0" y="0"/>
                                </a:moveTo>
                                <a:lnTo>
                                  <a:pt x="5" y="7"/>
                                </a:lnTo>
                                <a:lnTo>
                                  <a:pt x="9" y="14"/>
                                </a:lnTo>
                                <a:lnTo>
                                  <a:pt x="14" y="21"/>
                                </a:lnTo>
                                <a:lnTo>
                                  <a:pt x="11" y="15"/>
                                </a:lnTo>
                                <a:lnTo>
                                  <a:pt x="6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1D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6"/>
                        <wps:cNvSpPr>
                          <a:spLocks/>
                        </wps:cNvSpPr>
                        <wps:spPr bwMode="auto">
                          <a:xfrm>
                            <a:off x="6087" y="1410"/>
                            <a:ext cx="2" cy="2"/>
                          </a:xfrm>
                          <a:custGeom>
                            <a:avLst/>
                            <a:gdLst>
                              <a:gd name="T0" fmla="+- 0 6087 6087"/>
                              <a:gd name="T1" fmla="*/ T0 w 2"/>
                              <a:gd name="T2" fmla="+- 0 1410 1410"/>
                              <a:gd name="T3" fmla="*/ 1410 h 2"/>
                              <a:gd name="T4" fmla="+- 0 6087 6087"/>
                              <a:gd name="T5" fmla="*/ T4 w 2"/>
                              <a:gd name="T6" fmla="+- 0 1411 1410"/>
                              <a:gd name="T7" fmla="*/ 1411 h 2"/>
                              <a:gd name="T8" fmla="+- 0 6089 6087"/>
                              <a:gd name="T9" fmla="*/ T8 w 2"/>
                              <a:gd name="T10" fmla="+- 0 1412 1410"/>
                              <a:gd name="T11" fmla="*/ 1412 h 2"/>
                              <a:gd name="T12" fmla="+- 0 6087 6087"/>
                              <a:gd name="T13" fmla="*/ T12 w 2"/>
                              <a:gd name="T14" fmla="+- 0 1410 1410"/>
                              <a:gd name="T15" fmla="*/ 1410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" h="2"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1D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2" cy="2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FFAA51B" id="Group 4" o:spid="_x0000_s1026" style="width:331.65pt;height:112.9pt;mso-position-horizontal-relative:char;mso-position-vertical-relative:line" coordsize="6633,22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">
                <v:shape id="Freeform 8" o:spid="_x0000_s1027" style="position:absolute;left:6151;top:1859;width:2;height:3;visibility:visible;mso-wrap-style:square;v-text-anchor:top" coordsize="2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" path="m2,l,1,,3,2,xe" fillcolor="#a41d2f" stroked="f">
                  <v:path arrowok="t" o:connecttype="custom" o:connectlocs="2,1859;0,1860;0,1862;2,1859" o:connectangles="0,0,0,0"/>
                </v:shape>
                <v:shape id="Freeform 7" o:spid="_x0000_s1028" style="position:absolute;left:6145;top:1929;width:14;height:21;visibility:visible;mso-wrap-style:square;v-text-anchor:top" coordsize="14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" path="m,l5,7r4,7l14,21,11,15,6,8,,xe" fillcolor="#a41d2f" stroked="f">
                  <v:path arrowok="t" o:connecttype="custom" o:connectlocs="0,1929;5,1936;9,1943;14,1950;11,1944;6,1937;0,1929" o:connectangles="0,0,0,0,0,0,0"/>
                </v:shape>
                <v:shape id="Freeform 6" o:spid="_x0000_s1029" style="position:absolute;left:6087;top:1410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" path="m,l,1,2,2,,xe" fillcolor="#a41d2f" stroked="f">
                  <v:path arrowok="t" o:connecttype="custom" o:connectlocs="0,1410;0,1411;2,1412;0,1410" o:connectangles="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30" type="#_x0000_t75" style="position:absolute;width:6632;height:2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">
                  <v:imagedata r:id="rId5" o:title=""/>
                </v:shape>
                <w10:anchorlock/>
              </v:group>
            </w:pict>
          </mc:Fallback>
        </mc:AlternateContent>
      </w:r>
    </w:p>
    <w:p w14:paraId="493DFDB2" w14:textId="5D50F89C" w:rsidR="00CC484F" w:rsidRPr="005B0B44" w:rsidRDefault="005B0B44" w:rsidP="0009087D">
      <w:pPr>
        <w:tabs>
          <w:tab w:val="left" w:pos="7290"/>
        </w:tabs>
        <w:spacing w:before="100"/>
        <w:jc w:val="center"/>
        <w:rPr>
          <w:b/>
          <w:color w:val="7030A0"/>
          <w:w w:val="105"/>
          <w:sz w:val="56"/>
          <w:szCs w:val="56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5B0B44">
        <w:rPr>
          <w:b/>
          <w:color w:val="7030A0"/>
          <w:w w:val="105"/>
          <w:sz w:val="56"/>
          <w:szCs w:val="56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Paying</w:t>
      </w:r>
      <w:r w:rsidRPr="005B0B44">
        <w:rPr>
          <w:b/>
          <w:color w:val="7030A0"/>
          <w:spacing w:val="-7"/>
          <w:w w:val="105"/>
          <w:sz w:val="56"/>
          <w:szCs w:val="56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5B0B44">
        <w:rPr>
          <w:b/>
          <w:color w:val="7030A0"/>
          <w:w w:val="105"/>
          <w:sz w:val="56"/>
          <w:szCs w:val="56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for</w:t>
      </w:r>
      <w:r w:rsidRPr="005B0B44">
        <w:rPr>
          <w:b/>
          <w:color w:val="7030A0"/>
          <w:spacing w:val="-5"/>
          <w:w w:val="105"/>
          <w:sz w:val="56"/>
          <w:szCs w:val="56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="0009087D" w:rsidRPr="005B0B44">
        <w:rPr>
          <w:b/>
          <w:color w:val="7030A0"/>
          <w:w w:val="105"/>
          <w:sz w:val="56"/>
          <w:szCs w:val="56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College </w:t>
      </w:r>
      <w:r w:rsidR="00755FB9">
        <w:rPr>
          <w:b/>
          <w:color w:val="7030A0"/>
          <w:w w:val="105"/>
          <w:sz w:val="56"/>
          <w:szCs w:val="56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2026-2027</w:t>
      </w:r>
    </w:p>
    <w:p w14:paraId="6A3A75A5" w14:textId="77777777" w:rsidR="005F39E9" w:rsidRDefault="005F39E9">
      <w:pPr>
        <w:rPr>
          <w:b/>
          <w:sz w:val="20"/>
        </w:rPr>
      </w:pPr>
    </w:p>
    <w:p w14:paraId="5FC02EEE" w14:textId="77777777" w:rsidR="005F39E9" w:rsidRDefault="005F39E9">
      <w:pPr>
        <w:spacing w:after="1"/>
        <w:rPr>
          <w:b/>
          <w:sz w:val="11"/>
        </w:rPr>
      </w:pPr>
    </w:p>
    <w:tbl>
      <w:tblPr>
        <w:tblW w:w="0" w:type="auto"/>
        <w:tblInd w:w="100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6"/>
        <w:gridCol w:w="2696"/>
        <w:gridCol w:w="2696"/>
        <w:gridCol w:w="2725"/>
      </w:tblGrid>
      <w:tr w:rsidR="005F39E9" w:rsidRPr="006E2817" w14:paraId="09581C4B" w14:textId="77777777" w:rsidTr="00CC484F">
        <w:trPr>
          <w:trHeight w:hRule="exact" w:val="511"/>
        </w:trPr>
        <w:tc>
          <w:tcPr>
            <w:tcW w:w="2696" w:type="dxa"/>
            <w:shd w:val="clear" w:color="auto" w:fill="CCC0D9" w:themeFill="accent4" w:themeFillTint="66"/>
          </w:tcPr>
          <w:p w14:paraId="6AD54131" w14:textId="77777777" w:rsidR="005F39E9" w:rsidRPr="006E2817" w:rsidRDefault="005B0B44">
            <w:pPr>
              <w:pStyle w:val="TableParagraph"/>
              <w:spacing w:before="35"/>
              <w:ind w:left="643"/>
              <w:rPr>
                <w:rFonts w:asciiTheme="minorHAnsi" w:hAnsiTheme="minorHAnsi" w:cstheme="minorHAnsi"/>
                <w:b/>
                <w:sz w:val="18"/>
              </w:rPr>
            </w:pPr>
            <w:r w:rsidRPr="006E2817">
              <w:rPr>
                <w:rFonts w:asciiTheme="minorHAnsi" w:hAnsiTheme="minorHAnsi" w:cstheme="minorHAnsi"/>
                <w:b/>
                <w:color w:val="221F1F"/>
                <w:w w:val="110"/>
                <w:sz w:val="18"/>
              </w:rPr>
              <w:t>Federal Programs</w:t>
            </w:r>
          </w:p>
        </w:tc>
        <w:tc>
          <w:tcPr>
            <w:tcW w:w="2696" w:type="dxa"/>
            <w:shd w:val="clear" w:color="auto" w:fill="CCC0D9" w:themeFill="accent4" w:themeFillTint="66"/>
          </w:tcPr>
          <w:p w14:paraId="1232E1C0" w14:textId="77777777" w:rsidR="005F39E9" w:rsidRPr="006E2817" w:rsidRDefault="005B0B44">
            <w:pPr>
              <w:pStyle w:val="TableParagraph"/>
              <w:spacing w:before="35"/>
              <w:ind w:left="874"/>
              <w:rPr>
                <w:rFonts w:asciiTheme="minorHAnsi" w:hAnsiTheme="minorHAnsi" w:cstheme="minorHAnsi"/>
                <w:b/>
                <w:sz w:val="18"/>
              </w:rPr>
            </w:pPr>
            <w:r w:rsidRPr="006E2817">
              <w:rPr>
                <w:rFonts w:asciiTheme="minorHAnsi" w:hAnsiTheme="minorHAnsi" w:cstheme="minorHAnsi"/>
                <w:b/>
                <w:color w:val="221F1F"/>
                <w:w w:val="110"/>
                <w:sz w:val="18"/>
              </w:rPr>
              <w:t>Types of Aid</w:t>
            </w:r>
          </w:p>
        </w:tc>
        <w:tc>
          <w:tcPr>
            <w:tcW w:w="2696" w:type="dxa"/>
            <w:shd w:val="clear" w:color="auto" w:fill="CCC0D9" w:themeFill="accent4" w:themeFillTint="66"/>
          </w:tcPr>
          <w:p w14:paraId="450B3A6C" w14:textId="77777777" w:rsidR="005F39E9" w:rsidRPr="006E2817" w:rsidRDefault="005B0B44">
            <w:pPr>
              <w:pStyle w:val="TableParagraph"/>
              <w:spacing w:before="35"/>
              <w:ind w:left="703"/>
              <w:rPr>
                <w:rFonts w:asciiTheme="minorHAnsi" w:hAnsiTheme="minorHAnsi" w:cstheme="minorHAnsi"/>
                <w:b/>
                <w:sz w:val="18"/>
              </w:rPr>
            </w:pPr>
            <w:r w:rsidRPr="006E2817">
              <w:rPr>
                <w:rFonts w:asciiTheme="minorHAnsi" w:hAnsiTheme="minorHAnsi" w:cstheme="minorHAnsi"/>
                <w:b/>
                <w:color w:val="221F1F"/>
                <w:w w:val="110"/>
                <w:sz w:val="18"/>
              </w:rPr>
              <w:t>Program Details</w:t>
            </w:r>
          </w:p>
        </w:tc>
        <w:tc>
          <w:tcPr>
            <w:tcW w:w="2725" w:type="dxa"/>
            <w:shd w:val="clear" w:color="auto" w:fill="CCC0D9" w:themeFill="accent4" w:themeFillTint="66"/>
          </w:tcPr>
          <w:p w14:paraId="5ACD1980" w14:textId="77777777" w:rsidR="005F39E9" w:rsidRPr="006E2817" w:rsidRDefault="005B0B44">
            <w:pPr>
              <w:pStyle w:val="TableParagraph"/>
              <w:spacing w:before="35" w:line="214" w:lineRule="exact"/>
              <w:ind w:left="919" w:hanging="476"/>
              <w:rPr>
                <w:rFonts w:asciiTheme="minorHAnsi" w:hAnsiTheme="minorHAnsi" w:cstheme="minorHAnsi"/>
                <w:b/>
                <w:sz w:val="18"/>
              </w:rPr>
            </w:pPr>
            <w:r w:rsidRPr="006E2817">
              <w:rPr>
                <w:rFonts w:asciiTheme="minorHAnsi" w:hAnsiTheme="minorHAnsi" w:cstheme="minorHAnsi"/>
                <w:b/>
                <w:color w:val="221F1F"/>
                <w:w w:val="105"/>
                <w:sz w:val="18"/>
              </w:rPr>
              <w:t>Amounts per academic award year</w:t>
            </w:r>
          </w:p>
        </w:tc>
      </w:tr>
      <w:tr w:rsidR="005F39E9" w:rsidRPr="006E2817" w14:paraId="0457F374" w14:textId="77777777" w:rsidTr="005B0B44">
        <w:trPr>
          <w:trHeight w:hRule="exact" w:val="2176"/>
        </w:trPr>
        <w:tc>
          <w:tcPr>
            <w:tcW w:w="2696" w:type="dxa"/>
          </w:tcPr>
          <w:p w14:paraId="14422617" w14:textId="77777777" w:rsidR="005F39E9" w:rsidRPr="006E2817" w:rsidRDefault="005B0B44">
            <w:pPr>
              <w:pStyle w:val="TableParagraph"/>
              <w:ind w:left="127"/>
              <w:rPr>
                <w:rFonts w:asciiTheme="minorHAnsi" w:hAnsiTheme="minorHAnsi" w:cstheme="minorHAnsi"/>
                <w:sz w:val="17"/>
              </w:rPr>
            </w:pP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>Federal Pell Grant</w:t>
            </w:r>
          </w:p>
        </w:tc>
        <w:tc>
          <w:tcPr>
            <w:tcW w:w="2696" w:type="dxa"/>
          </w:tcPr>
          <w:p w14:paraId="48BC06B7" w14:textId="77777777" w:rsidR="005F39E9" w:rsidRPr="006E2817" w:rsidRDefault="005B0B44" w:rsidP="005B0B44">
            <w:pPr>
              <w:pStyle w:val="TableParagraph"/>
              <w:spacing w:before="40"/>
              <w:ind w:left="0" w:right="95"/>
              <w:jc w:val="both"/>
              <w:rPr>
                <w:rFonts w:asciiTheme="minorHAnsi" w:hAnsiTheme="minorHAnsi" w:cstheme="minorHAnsi"/>
                <w:b/>
                <w:sz w:val="17"/>
              </w:rPr>
            </w:pPr>
            <w:r w:rsidRPr="006E2817">
              <w:rPr>
                <w:rFonts w:asciiTheme="minorHAnsi" w:hAnsiTheme="minorHAnsi" w:cstheme="minorHAnsi"/>
                <w:b/>
                <w:color w:val="221F1F"/>
                <w:spacing w:val="-6"/>
                <w:sz w:val="17"/>
              </w:rPr>
              <w:t xml:space="preserve">Grant: </w:t>
            </w:r>
            <w:r w:rsidRPr="006E2817">
              <w:rPr>
                <w:rFonts w:asciiTheme="minorHAnsi" w:hAnsiTheme="minorHAnsi" w:cstheme="minorHAnsi"/>
                <w:b/>
                <w:color w:val="221F1F"/>
                <w:spacing w:val="-5"/>
                <w:sz w:val="17"/>
              </w:rPr>
              <w:t xml:space="preserve">Does </w:t>
            </w:r>
            <w:r w:rsidRPr="006E2817">
              <w:rPr>
                <w:rFonts w:asciiTheme="minorHAnsi" w:hAnsiTheme="minorHAnsi" w:cstheme="minorHAnsi"/>
                <w:b/>
                <w:color w:val="221F1F"/>
                <w:spacing w:val="-4"/>
                <w:sz w:val="17"/>
              </w:rPr>
              <w:t xml:space="preserve">not </w:t>
            </w:r>
            <w:r w:rsidRPr="006E2817">
              <w:rPr>
                <w:rFonts w:asciiTheme="minorHAnsi" w:hAnsiTheme="minorHAnsi" w:cstheme="minorHAnsi"/>
                <w:b/>
                <w:color w:val="221F1F"/>
                <w:spacing w:val="-6"/>
                <w:sz w:val="17"/>
              </w:rPr>
              <w:t xml:space="preserve">have </w:t>
            </w:r>
            <w:r w:rsidRPr="006E2817">
              <w:rPr>
                <w:rFonts w:asciiTheme="minorHAnsi" w:hAnsiTheme="minorHAnsi" w:cstheme="minorHAnsi"/>
                <w:b/>
                <w:color w:val="221F1F"/>
                <w:spacing w:val="-3"/>
                <w:sz w:val="17"/>
              </w:rPr>
              <w:t xml:space="preserve">to be </w:t>
            </w:r>
            <w:r w:rsidRPr="006E2817">
              <w:rPr>
                <w:rFonts w:asciiTheme="minorHAnsi" w:hAnsiTheme="minorHAnsi" w:cstheme="minorHAnsi"/>
                <w:b/>
                <w:color w:val="221F1F"/>
                <w:spacing w:val="-7"/>
                <w:sz w:val="17"/>
              </w:rPr>
              <w:t>repaid</w:t>
            </w:r>
          </w:p>
        </w:tc>
        <w:tc>
          <w:tcPr>
            <w:tcW w:w="2696" w:type="dxa"/>
          </w:tcPr>
          <w:p w14:paraId="705A6375" w14:textId="77777777" w:rsidR="005F39E9" w:rsidRPr="006E2817" w:rsidRDefault="005B0B44">
            <w:pPr>
              <w:pStyle w:val="TableParagraph"/>
              <w:spacing w:before="12" w:line="256" w:lineRule="auto"/>
              <w:ind w:right="125"/>
              <w:rPr>
                <w:rFonts w:asciiTheme="minorHAnsi" w:hAnsiTheme="minorHAnsi" w:cstheme="minorHAnsi"/>
                <w:sz w:val="17"/>
              </w:rPr>
            </w:pPr>
            <w:r w:rsidRPr="006E2817">
              <w:rPr>
                <w:rFonts w:asciiTheme="minorHAnsi" w:hAnsiTheme="minorHAnsi" w:cstheme="minorHAnsi"/>
                <w:color w:val="221F1F"/>
                <w:w w:val="90"/>
                <w:sz w:val="17"/>
              </w:rPr>
              <w:t xml:space="preserve">For undergraduates with financial need </w:t>
            </w: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 xml:space="preserve">who have not earned Bachelor’s or </w:t>
            </w: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 xml:space="preserve">professional degrees; in some cases, however, a student enrolled in a post </w:t>
            </w:r>
            <w:r w:rsidRPr="006E2817">
              <w:rPr>
                <w:rFonts w:asciiTheme="minorHAnsi" w:hAnsiTheme="minorHAnsi" w:cstheme="minorHAnsi"/>
                <w:color w:val="221F1F"/>
                <w:w w:val="85"/>
                <w:sz w:val="17"/>
              </w:rPr>
              <w:t>baccalaureate  teacher certification</w:t>
            </w:r>
          </w:p>
          <w:p w14:paraId="56A67C8F" w14:textId="77777777" w:rsidR="005F39E9" w:rsidRPr="006E2817" w:rsidRDefault="006E2817" w:rsidP="006E2817">
            <w:pPr>
              <w:pStyle w:val="TableParagraph"/>
              <w:spacing w:before="0" w:line="247" w:lineRule="auto"/>
              <w:ind w:right="88"/>
              <w:rPr>
                <w:rFonts w:asciiTheme="minorHAnsi" w:hAnsiTheme="minorHAnsi" w:cstheme="minorHAnsi"/>
                <w:sz w:val="17"/>
              </w:rPr>
            </w:pP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>Program</w:t>
            </w:r>
            <w:r w:rsidR="005B0B44" w:rsidRPr="006E2817">
              <w:rPr>
                <w:rFonts w:asciiTheme="minorHAnsi" w:hAnsiTheme="minorHAnsi" w:cstheme="minorHAnsi"/>
                <w:color w:val="221F1F"/>
                <w:spacing w:val="-36"/>
                <w:sz w:val="17"/>
              </w:rPr>
              <w:t xml:space="preserve"> </w:t>
            </w:r>
            <w:r w:rsidR="005B0B44" w:rsidRPr="006E2817">
              <w:rPr>
                <w:rFonts w:asciiTheme="minorHAnsi" w:hAnsiTheme="minorHAnsi" w:cstheme="minorHAnsi"/>
                <w:color w:val="221F1F"/>
                <w:sz w:val="17"/>
              </w:rPr>
              <w:t>might</w:t>
            </w:r>
            <w:r w:rsidR="005B0B44" w:rsidRPr="006E2817">
              <w:rPr>
                <w:rFonts w:asciiTheme="minorHAnsi" w:hAnsiTheme="minorHAnsi" w:cstheme="minorHAnsi"/>
                <w:color w:val="221F1F"/>
                <w:spacing w:val="-37"/>
                <w:sz w:val="17"/>
              </w:rPr>
              <w:t xml:space="preserve"> </w:t>
            </w:r>
            <w:r w:rsidR="005B0B44" w:rsidRPr="006E2817">
              <w:rPr>
                <w:rFonts w:asciiTheme="minorHAnsi" w:hAnsiTheme="minorHAnsi" w:cstheme="minorHAnsi"/>
                <w:color w:val="221F1F"/>
                <w:sz w:val="17"/>
              </w:rPr>
              <w:t>receive</w:t>
            </w:r>
            <w:r w:rsidR="005B0B44" w:rsidRPr="006E2817">
              <w:rPr>
                <w:rFonts w:asciiTheme="minorHAnsi" w:hAnsiTheme="minorHAnsi" w:cstheme="minorHAnsi"/>
                <w:color w:val="221F1F"/>
                <w:spacing w:val="-33"/>
                <w:sz w:val="17"/>
              </w:rPr>
              <w:t xml:space="preserve"> </w:t>
            </w:r>
            <w:r w:rsidR="005B0B44" w:rsidRPr="006E2817">
              <w:rPr>
                <w:rFonts w:asciiTheme="minorHAnsi" w:hAnsiTheme="minorHAnsi" w:cstheme="minorHAnsi"/>
                <w:color w:val="221F1F"/>
                <w:sz w:val="17"/>
              </w:rPr>
              <w:t>a</w:t>
            </w:r>
            <w:r w:rsidR="005B0B44" w:rsidRPr="006E2817">
              <w:rPr>
                <w:rFonts w:asciiTheme="minorHAnsi" w:hAnsiTheme="minorHAnsi" w:cstheme="minorHAnsi"/>
                <w:color w:val="221F1F"/>
                <w:spacing w:val="-41"/>
                <w:sz w:val="17"/>
              </w:rPr>
              <w:t xml:space="preserve"> </w:t>
            </w:r>
            <w:r w:rsidR="005B0B44" w:rsidRPr="006E2817">
              <w:rPr>
                <w:rFonts w:asciiTheme="minorHAnsi" w:hAnsiTheme="minorHAnsi" w:cstheme="minorHAnsi"/>
                <w:color w:val="221F1F"/>
                <w:sz w:val="17"/>
              </w:rPr>
              <w:t>Federal</w:t>
            </w:r>
            <w:r w:rsidR="005B0B44" w:rsidRPr="006E2817">
              <w:rPr>
                <w:rFonts w:asciiTheme="minorHAnsi" w:hAnsiTheme="minorHAnsi" w:cstheme="minorHAnsi"/>
                <w:color w:val="221F1F"/>
                <w:spacing w:val="-40"/>
                <w:sz w:val="17"/>
              </w:rPr>
              <w:t xml:space="preserve"> </w:t>
            </w:r>
            <w:r w:rsidR="005B0B44" w:rsidRPr="006E2817">
              <w:rPr>
                <w:rFonts w:asciiTheme="minorHAnsi" w:hAnsiTheme="minorHAnsi" w:cstheme="minorHAnsi"/>
                <w:color w:val="221F1F"/>
                <w:sz w:val="17"/>
              </w:rPr>
              <w:t xml:space="preserve">Pell </w:t>
            </w:r>
            <w:r w:rsidR="005B0B44"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Grant. A student can receive a</w:t>
            </w: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 xml:space="preserve"> </w:t>
            </w:r>
            <w:r w:rsidR="005B0B44"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 xml:space="preserve">Federal </w:t>
            </w:r>
            <w:r w:rsidR="005B0B44" w:rsidRPr="006E2817">
              <w:rPr>
                <w:rFonts w:asciiTheme="minorHAnsi" w:hAnsiTheme="minorHAnsi" w:cstheme="minorHAnsi"/>
                <w:color w:val="221F1F"/>
                <w:sz w:val="17"/>
              </w:rPr>
              <w:t xml:space="preserve">Pell Grant for no </w:t>
            </w:r>
            <w:r w:rsidR="005B0B44" w:rsidRPr="006E2817">
              <w:rPr>
                <w:rFonts w:asciiTheme="minorHAnsi" w:hAnsiTheme="minorHAnsi" w:cstheme="minorHAnsi"/>
                <w:color w:val="221F1F"/>
                <w:spacing w:val="2"/>
                <w:sz w:val="17"/>
              </w:rPr>
              <w:t>more</w:t>
            </w:r>
            <w:r w:rsidRPr="006E2817">
              <w:rPr>
                <w:rFonts w:asciiTheme="minorHAnsi" w:hAnsiTheme="minorHAnsi" w:cstheme="minorHAnsi"/>
                <w:color w:val="221F1F"/>
                <w:spacing w:val="2"/>
                <w:sz w:val="17"/>
              </w:rPr>
              <w:t xml:space="preserve"> </w:t>
            </w:r>
            <w:r w:rsidR="005B0B44" w:rsidRPr="006E2817">
              <w:rPr>
                <w:rFonts w:asciiTheme="minorHAnsi" w:hAnsiTheme="minorHAnsi" w:cstheme="minorHAnsi"/>
                <w:color w:val="221F1F"/>
                <w:spacing w:val="2"/>
                <w:sz w:val="17"/>
              </w:rPr>
              <w:t xml:space="preserve">than </w:t>
            </w:r>
            <w:r w:rsidR="005B0B44" w:rsidRPr="006E2817">
              <w:rPr>
                <w:rFonts w:asciiTheme="minorHAnsi" w:hAnsiTheme="minorHAnsi" w:cstheme="minorHAnsi"/>
                <w:color w:val="221F1F"/>
                <w:sz w:val="17"/>
              </w:rPr>
              <w:t xml:space="preserve">12 </w:t>
            </w: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terms</w:t>
            </w:r>
            <w:r w:rsidR="005B0B44" w:rsidRPr="006E2817">
              <w:rPr>
                <w:rFonts w:asciiTheme="minorHAnsi" w:hAnsiTheme="minorHAnsi" w:cstheme="minorHAnsi"/>
                <w:color w:val="221F1F"/>
                <w:spacing w:val="-30"/>
                <w:w w:val="95"/>
                <w:sz w:val="17"/>
              </w:rPr>
              <w:t xml:space="preserve"> </w:t>
            </w:r>
            <w:r w:rsidR="005B0B44"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or</w:t>
            </w:r>
            <w:r w:rsidR="005B0B44" w:rsidRPr="006E2817">
              <w:rPr>
                <w:rFonts w:asciiTheme="minorHAnsi" w:hAnsiTheme="minorHAnsi" w:cstheme="minorHAnsi"/>
                <w:color w:val="221F1F"/>
                <w:spacing w:val="-29"/>
                <w:w w:val="95"/>
                <w:sz w:val="17"/>
              </w:rPr>
              <w:t xml:space="preserve"> </w:t>
            </w:r>
            <w:r w:rsidR="005B0B44"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the</w:t>
            </w:r>
            <w:r w:rsidR="005B0B44" w:rsidRPr="006E2817">
              <w:rPr>
                <w:rFonts w:asciiTheme="minorHAnsi" w:hAnsiTheme="minorHAnsi" w:cstheme="minorHAnsi"/>
                <w:color w:val="221F1F"/>
                <w:spacing w:val="-29"/>
                <w:w w:val="95"/>
                <w:sz w:val="17"/>
              </w:rPr>
              <w:t xml:space="preserve"> </w:t>
            </w:r>
            <w:r w:rsidR="005B0B44"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equivalent</w:t>
            </w:r>
            <w:r w:rsidR="005B0B44" w:rsidRPr="006E2817">
              <w:rPr>
                <w:rFonts w:asciiTheme="minorHAnsi" w:hAnsiTheme="minorHAnsi" w:cstheme="minorHAnsi"/>
                <w:color w:val="221F1F"/>
                <w:spacing w:val="-29"/>
                <w:w w:val="95"/>
                <w:sz w:val="17"/>
              </w:rPr>
              <w:t xml:space="preserve"> </w:t>
            </w:r>
            <w:r w:rsidR="005B0B44"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(roughly</w:t>
            </w:r>
            <w:r w:rsidR="005B0B44" w:rsidRPr="006E2817">
              <w:rPr>
                <w:rFonts w:asciiTheme="minorHAnsi" w:hAnsiTheme="minorHAnsi" w:cstheme="minorHAnsi"/>
                <w:color w:val="221F1F"/>
                <w:spacing w:val="-30"/>
                <w:w w:val="95"/>
                <w:sz w:val="17"/>
              </w:rPr>
              <w:t xml:space="preserve"> </w:t>
            </w:r>
            <w:r w:rsidR="005B0B44"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 xml:space="preserve">six </w:t>
            </w:r>
            <w:r w:rsidR="005B0B44" w:rsidRPr="006E2817">
              <w:rPr>
                <w:rFonts w:asciiTheme="minorHAnsi" w:hAnsiTheme="minorHAnsi" w:cstheme="minorHAnsi"/>
                <w:color w:val="221F1F"/>
                <w:sz w:val="17"/>
              </w:rPr>
              <w:t>years)</w:t>
            </w:r>
          </w:p>
        </w:tc>
        <w:tc>
          <w:tcPr>
            <w:tcW w:w="2725" w:type="dxa"/>
          </w:tcPr>
          <w:p w14:paraId="4C0559EF" w14:textId="35DF608E" w:rsidR="005F39E9" w:rsidRPr="006E2817" w:rsidRDefault="005B0B44">
            <w:pPr>
              <w:pStyle w:val="TableParagraph"/>
              <w:spacing w:before="12" w:line="247" w:lineRule="auto"/>
              <w:ind w:right="637"/>
              <w:rPr>
                <w:rFonts w:asciiTheme="minorHAnsi" w:hAnsiTheme="minorHAnsi" w:cstheme="minorHAnsi"/>
                <w:sz w:val="17"/>
              </w:rPr>
            </w:pP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>Up to</w:t>
            </w:r>
            <w:r w:rsidR="006E2817" w:rsidRPr="006E2817">
              <w:rPr>
                <w:rFonts w:asciiTheme="minorHAnsi" w:hAnsiTheme="minorHAnsi" w:cstheme="minorHAnsi"/>
                <w:color w:val="221F1F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>$</w:t>
            </w:r>
            <w:r w:rsidR="00D3453F">
              <w:rPr>
                <w:rFonts w:asciiTheme="minorHAnsi" w:hAnsiTheme="minorHAnsi" w:cstheme="minorHAnsi"/>
                <w:color w:val="221F1F"/>
                <w:sz w:val="17"/>
              </w:rPr>
              <w:t>7,395 for the 202</w:t>
            </w:r>
            <w:r w:rsidR="00755FB9">
              <w:rPr>
                <w:rFonts w:asciiTheme="minorHAnsi" w:hAnsiTheme="minorHAnsi" w:cstheme="minorHAnsi"/>
                <w:color w:val="221F1F"/>
                <w:sz w:val="17"/>
              </w:rPr>
              <w:t>6</w:t>
            </w:r>
            <w:r w:rsidR="00D3453F">
              <w:rPr>
                <w:rFonts w:asciiTheme="minorHAnsi" w:hAnsiTheme="minorHAnsi" w:cstheme="minorHAnsi"/>
                <w:color w:val="221F1F"/>
                <w:sz w:val="17"/>
              </w:rPr>
              <w:t>-202</w:t>
            </w:r>
            <w:r w:rsidR="00755FB9">
              <w:rPr>
                <w:rFonts w:asciiTheme="minorHAnsi" w:hAnsiTheme="minorHAnsi" w:cstheme="minorHAnsi"/>
                <w:color w:val="221F1F"/>
                <w:sz w:val="17"/>
              </w:rPr>
              <w:t>7</w:t>
            </w:r>
            <w:r w:rsidR="00D3453F">
              <w:rPr>
                <w:rFonts w:asciiTheme="minorHAnsi" w:hAnsiTheme="minorHAnsi" w:cstheme="minorHAnsi"/>
                <w:color w:val="221F1F"/>
                <w:sz w:val="17"/>
              </w:rPr>
              <w:t xml:space="preserve"> award year</w:t>
            </w:r>
          </w:p>
        </w:tc>
      </w:tr>
      <w:tr w:rsidR="005F39E9" w:rsidRPr="006E2817" w14:paraId="5903E3A3" w14:textId="77777777">
        <w:trPr>
          <w:trHeight w:hRule="exact" w:val="932"/>
        </w:trPr>
        <w:tc>
          <w:tcPr>
            <w:tcW w:w="2696" w:type="dxa"/>
          </w:tcPr>
          <w:p w14:paraId="3D236383" w14:textId="77777777" w:rsidR="005F39E9" w:rsidRPr="006E2817" w:rsidRDefault="005B0B44">
            <w:pPr>
              <w:pStyle w:val="TableParagraph"/>
              <w:spacing w:before="12" w:line="247" w:lineRule="auto"/>
              <w:rPr>
                <w:rFonts w:asciiTheme="minorHAnsi" w:hAnsiTheme="minorHAnsi" w:cstheme="minorHAnsi"/>
                <w:sz w:val="17"/>
              </w:rPr>
            </w:pP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 xml:space="preserve">Federal Supplemental Educational </w:t>
            </w: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>Opportunity Grant (FSEOG)</w:t>
            </w:r>
          </w:p>
        </w:tc>
        <w:tc>
          <w:tcPr>
            <w:tcW w:w="2696" w:type="dxa"/>
          </w:tcPr>
          <w:p w14:paraId="11AD5F2D" w14:textId="77777777" w:rsidR="005F39E9" w:rsidRPr="006E2817" w:rsidRDefault="005B0B44" w:rsidP="005B0B44">
            <w:pPr>
              <w:pStyle w:val="TableParagraph"/>
              <w:spacing w:before="12"/>
              <w:ind w:left="0" w:right="30"/>
              <w:jc w:val="both"/>
              <w:rPr>
                <w:rFonts w:asciiTheme="minorHAnsi" w:hAnsiTheme="minorHAnsi" w:cstheme="minorHAnsi"/>
                <w:b/>
                <w:sz w:val="17"/>
              </w:rPr>
            </w:pPr>
            <w:r w:rsidRPr="006E2817">
              <w:rPr>
                <w:rFonts w:asciiTheme="minorHAnsi" w:hAnsiTheme="minorHAnsi" w:cstheme="minorHAnsi"/>
                <w:b/>
                <w:color w:val="221F1F"/>
                <w:spacing w:val="-6"/>
                <w:sz w:val="17"/>
              </w:rPr>
              <w:t xml:space="preserve">Grant: </w:t>
            </w:r>
            <w:r w:rsidRPr="006E2817">
              <w:rPr>
                <w:rFonts w:asciiTheme="minorHAnsi" w:hAnsiTheme="minorHAnsi" w:cstheme="minorHAnsi"/>
                <w:b/>
                <w:color w:val="221F1F"/>
                <w:spacing w:val="-5"/>
                <w:sz w:val="17"/>
              </w:rPr>
              <w:t xml:space="preserve">Does </w:t>
            </w:r>
            <w:r w:rsidRPr="006E2817">
              <w:rPr>
                <w:rFonts w:asciiTheme="minorHAnsi" w:hAnsiTheme="minorHAnsi" w:cstheme="minorHAnsi"/>
                <w:b/>
                <w:color w:val="221F1F"/>
                <w:spacing w:val="-4"/>
                <w:sz w:val="17"/>
              </w:rPr>
              <w:t xml:space="preserve">not </w:t>
            </w:r>
            <w:r w:rsidRPr="006E2817">
              <w:rPr>
                <w:rFonts w:asciiTheme="minorHAnsi" w:hAnsiTheme="minorHAnsi" w:cstheme="minorHAnsi"/>
                <w:b/>
                <w:color w:val="221F1F"/>
                <w:spacing w:val="-6"/>
                <w:sz w:val="17"/>
              </w:rPr>
              <w:t xml:space="preserve">have </w:t>
            </w:r>
            <w:r w:rsidRPr="006E2817">
              <w:rPr>
                <w:rFonts w:asciiTheme="minorHAnsi" w:hAnsiTheme="minorHAnsi" w:cstheme="minorHAnsi"/>
                <w:b/>
                <w:color w:val="221F1F"/>
                <w:spacing w:val="-3"/>
                <w:sz w:val="17"/>
              </w:rPr>
              <w:t xml:space="preserve">to be </w:t>
            </w:r>
            <w:r w:rsidRPr="006E2817">
              <w:rPr>
                <w:rFonts w:asciiTheme="minorHAnsi" w:hAnsiTheme="minorHAnsi" w:cstheme="minorHAnsi"/>
                <w:b/>
                <w:color w:val="221F1F"/>
                <w:spacing w:val="-7"/>
                <w:sz w:val="17"/>
              </w:rPr>
              <w:t>repaid</w:t>
            </w:r>
          </w:p>
        </w:tc>
        <w:tc>
          <w:tcPr>
            <w:tcW w:w="2696" w:type="dxa"/>
          </w:tcPr>
          <w:p w14:paraId="4328F8DF" w14:textId="77777777" w:rsidR="005F39E9" w:rsidRPr="006E2817" w:rsidRDefault="005B0B44">
            <w:pPr>
              <w:pStyle w:val="TableParagraph"/>
              <w:spacing w:before="12" w:line="247" w:lineRule="auto"/>
              <w:rPr>
                <w:rFonts w:asciiTheme="minorHAnsi" w:hAnsiTheme="minorHAnsi" w:cstheme="minorHAnsi"/>
                <w:sz w:val="17"/>
              </w:rPr>
            </w:pP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 xml:space="preserve">For undergraduates with exceptional </w:t>
            </w: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 xml:space="preserve">financial need; Federal Pell Grant </w:t>
            </w: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 xml:space="preserve">recipients take priority; funds depend </w:t>
            </w: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>on availability at school.</w:t>
            </w:r>
          </w:p>
        </w:tc>
        <w:tc>
          <w:tcPr>
            <w:tcW w:w="2725" w:type="dxa"/>
          </w:tcPr>
          <w:p w14:paraId="15E04D58" w14:textId="77777777" w:rsidR="005F39E9" w:rsidRPr="006E2817" w:rsidRDefault="005B0B44">
            <w:pPr>
              <w:pStyle w:val="TableParagraph"/>
              <w:rPr>
                <w:rFonts w:asciiTheme="minorHAnsi" w:hAnsiTheme="minorHAnsi" w:cstheme="minorHAnsi"/>
                <w:sz w:val="17"/>
              </w:rPr>
            </w:pP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>Up to $4,000</w:t>
            </w:r>
          </w:p>
        </w:tc>
      </w:tr>
      <w:tr w:rsidR="005F39E9" w:rsidRPr="006E2817" w14:paraId="09A7D991" w14:textId="77777777">
        <w:trPr>
          <w:trHeight w:hRule="exact" w:val="1133"/>
        </w:trPr>
        <w:tc>
          <w:tcPr>
            <w:tcW w:w="2696" w:type="dxa"/>
          </w:tcPr>
          <w:p w14:paraId="0540C6AD" w14:textId="77777777" w:rsidR="005F39E9" w:rsidRPr="006E2817" w:rsidRDefault="005B0B44">
            <w:pPr>
              <w:pStyle w:val="TableParagraph"/>
              <w:ind w:left="127"/>
              <w:rPr>
                <w:rFonts w:asciiTheme="minorHAnsi" w:hAnsiTheme="minorHAnsi" w:cstheme="minorHAnsi"/>
                <w:sz w:val="17"/>
              </w:rPr>
            </w:pP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>Federal Work Study</w:t>
            </w:r>
          </w:p>
        </w:tc>
        <w:tc>
          <w:tcPr>
            <w:tcW w:w="2696" w:type="dxa"/>
          </w:tcPr>
          <w:p w14:paraId="211281E3" w14:textId="77777777" w:rsidR="005F39E9" w:rsidRPr="006E2817" w:rsidRDefault="005B0B44" w:rsidP="005B0B44">
            <w:pPr>
              <w:pStyle w:val="TableParagraph"/>
              <w:spacing w:before="12" w:line="247" w:lineRule="auto"/>
              <w:ind w:left="0"/>
              <w:jc w:val="both"/>
              <w:rPr>
                <w:rFonts w:asciiTheme="minorHAnsi" w:hAnsiTheme="minorHAnsi" w:cstheme="minorHAnsi"/>
                <w:b/>
                <w:sz w:val="17"/>
              </w:rPr>
            </w:pPr>
            <w:r w:rsidRPr="006E2817">
              <w:rPr>
                <w:rFonts w:asciiTheme="minorHAnsi" w:hAnsiTheme="minorHAnsi" w:cstheme="minorHAnsi"/>
                <w:b/>
                <w:color w:val="221F1F"/>
                <w:spacing w:val="-6"/>
                <w:sz w:val="17"/>
              </w:rPr>
              <w:t xml:space="preserve">Money </w:t>
            </w:r>
            <w:r w:rsidRPr="006E2817">
              <w:rPr>
                <w:rFonts w:asciiTheme="minorHAnsi" w:hAnsiTheme="minorHAnsi" w:cstheme="minorHAnsi"/>
                <w:b/>
                <w:color w:val="221F1F"/>
                <w:spacing w:val="-5"/>
                <w:sz w:val="17"/>
              </w:rPr>
              <w:t xml:space="preserve">earned while </w:t>
            </w:r>
            <w:r w:rsidRPr="006E2817">
              <w:rPr>
                <w:rFonts w:asciiTheme="minorHAnsi" w:hAnsiTheme="minorHAnsi" w:cstheme="minorHAnsi"/>
                <w:b/>
                <w:color w:val="221F1F"/>
                <w:spacing w:val="-6"/>
                <w:sz w:val="17"/>
              </w:rPr>
              <w:t xml:space="preserve">attending school; </w:t>
            </w:r>
            <w:r w:rsidRPr="006E2817">
              <w:rPr>
                <w:rFonts w:asciiTheme="minorHAnsi" w:hAnsiTheme="minorHAnsi" w:cstheme="minorHAnsi"/>
                <w:b/>
                <w:color w:val="221F1F"/>
                <w:spacing w:val="-4"/>
                <w:sz w:val="17"/>
              </w:rPr>
              <w:t xml:space="preserve">does not </w:t>
            </w:r>
            <w:r w:rsidRPr="006E2817">
              <w:rPr>
                <w:rFonts w:asciiTheme="minorHAnsi" w:hAnsiTheme="minorHAnsi" w:cstheme="minorHAnsi"/>
                <w:b/>
                <w:color w:val="221F1F"/>
                <w:spacing w:val="-6"/>
                <w:sz w:val="17"/>
              </w:rPr>
              <w:t xml:space="preserve">have </w:t>
            </w:r>
            <w:r w:rsidRPr="006E2817">
              <w:rPr>
                <w:rFonts w:asciiTheme="minorHAnsi" w:hAnsiTheme="minorHAnsi" w:cstheme="minorHAnsi"/>
                <w:b/>
                <w:color w:val="221F1F"/>
                <w:sz w:val="17"/>
              </w:rPr>
              <w:t xml:space="preserve">to be </w:t>
            </w:r>
            <w:r w:rsidRPr="006E2817">
              <w:rPr>
                <w:rFonts w:asciiTheme="minorHAnsi" w:hAnsiTheme="minorHAnsi" w:cstheme="minorHAnsi"/>
                <w:b/>
                <w:color w:val="221F1F"/>
                <w:spacing w:val="-7"/>
                <w:sz w:val="17"/>
              </w:rPr>
              <w:t>repaid</w:t>
            </w:r>
          </w:p>
        </w:tc>
        <w:tc>
          <w:tcPr>
            <w:tcW w:w="2696" w:type="dxa"/>
          </w:tcPr>
          <w:p w14:paraId="5E0DAD4A" w14:textId="77777777" w:rsidR="005F39E9" w:rsidRPr="006E2817" w:rsidRDefault="005B0B44">
            <w:pPr>
              <w:pStyle w:val="TableParagraph"/>
              <w:spacing w:line="247" w:lineRule="auto"/>
              <w:ind w:right="247"/>
              <w:rPr>
                <w:rFonts w:asciiTheme="minorHAnsi" w:hAnsiTheme="minorHAnsi" w:cstheme="minorHAnsi"/>
                <w:sz w:val="17"/>
              </w:rPr>
            </w:pP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>For undergraduate and graduate students;</w:t>
            </w:r>
            <w:r w:rsidRPr="006E2817">
              <w:rPr>
                <w:rFonts w:asciiTheme="minorHAnsi" w:hAnsiTheme="minorHAnsi" w:cstheme="minorHAnsi"/>
                <w:color w:val="221F1F"/>
                <w:spacing w:val="-24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>jobs</w:t>
            </w:r>
            <w:r w:rsidRPr="006E2817">
              <w:rPr>
                <w:rFonts w:asciiTheme="minorHAnsi" w:hAnsiTheme="minorHAnsi" w:cstheme="minorHAnsi"/>
                <w:color w:val="221F1F"/>
                <w:spacing w:val="-25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>can</w:t>
            </w:r>
            <w:r w:rsidRPr="006E2817">
              <w:rPr>
                <w:rFonts w:asciiTheme="minorHAnsi" w:hAnsiTheme="minorHAnsi" w:cstheme="minorHAnsi"/>
                <w:color w:val="221F1F"/>
                <w:spacing w:val="-26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>be</w:t>
            </w:r>
            <w:r w:rsidRPr="006E2817">
              <w:rPr>
                <w:rFonts w:asciiTheme="minorHAnsi" w:hAnsiTheme="minorHAnsi" w:cstheme="minorHAnsi"/>
                <w:color w:val="221F1F"/>
                <w:spacing w:val="-27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>on</w:t>
            </w:r>
            <w:r w:rsidRPr="006E2817">
              <w:rPr>
                <w:rFonts w:asciiTheme="minorHAnsi" w:hAnsiTheme="minorHAnsi" w:cstheme="minorHAnsi"/>
                <w:color w:val="221F1F"/>
                <w:spacing w:val="-26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>campus</w:t>
            </w:r>
            <w:r w:rsidRPr="006E2817">
              <w:rPr>
                <w:rFonts w:asciiTheme="minorHAnsi" w:hAnsiTheme="minorHAnsi" w:cstheme="minorHAnsi"/>
                <w:color w:val="221F1F"/>
                <w:spacing w:val="-28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>or off</w:t>
            </w:r>
            <w:r w:rsidRPr="006E2817">
              <w:rPr>
                <w:rFonts w:asciiTheme="minorHAnsi" w:hAnsiTheme="minorHAnsi" w:cstheme="minorHAnsi"/>
                <w:color w:val="221F1F"/>
                <w:spacing w:val="-36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>campus;</w:t>
            </w:r>
            <w:r w:rsidRPr="006E2817">
              <w:rPr>
                <w:rFonts w:asciiTheme="minorHAnsi" w:hAnsiTheme="minorHAnsi" w:cstheme="minorHAnsi"/>
                <w:color w:val="221F1F"/>
                <w:spacing w:val="-36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>students</w:t>
            </w:r>
            <w:r w:rsidRPr="006E2817">
              <w:rPr>
                <w:rFonts w:asciiTheme="minorHAnsi" w:hAnsiTheme="minorHAnsi" w:cstheme="minorHAnsi"/>
                <w:color w:val="221F1F"/>
                <w:spacing w:val="-36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>are</w:t>
            </w:r>
            <w:r w:rsidRPr="006E2817">
              <w:rPr>
                <w:rFonts w:asciiTheme="minorHAnsi" w:hAnsiTheme="minorHAnsi" w:cstheme="minorHAnsi"/>
                <w:color w:val="221F1F"/>
                <w:spacing w:val="-35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>paid</w:t>
            </w:r>
            <w:r w:rsidRPr="006E2817">
              <w:rPr>
                <w:rFonts w:asciiTheme="minorHAnsi" w:hAnsiTheme="minorHAnsi" w:cstheme="minorHAnsi"/>
                <w:color w:val="221F1F"/>
                <w:spacing w:val="-35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>at</w:t>
            </w:r>
            <w:r w:rsidRPr="006E2817">
              <w:rPr>
                <w:rFonts w:asciiTheme="minorHAnsi" w:hAnsiTheme="minorHAnsi" w:cstheme="minorHAnsi"/>
                <w:color w:val="221F1F"/>
                <w:spacing w:val="-36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 xml:space="preserve">least </w:t>
            </w: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federal</w:t>
            </w:r>
            <w:r w:rsidRPr="006E2817">
              <w:rPr>
                <w:rFonts w:asciiTheme="minorHAnsi" w:hAnsiTheme="minorHAnsi" w:cstheme="minorHAnsi"/>
                <w:color w:val="221F1F"/>
                <w:spacing w:val="-22"/>
                <w:w w:val="95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minimum</w:t>
            </w:r>
            <w:r w:rsidRPr="006E2817">
              <w:rPr>
                <w:rFonts w:asciiTheme="minorHAnsi" w:hAnsiTheme="minorHAnsi" w:cstheme="minorHAnsi"/>
                <w:color w:val="221F1F"/>
                <w:spacing w:val="-24"/>
                <w:w w:val="95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wage;</w:t>
            </w:r>
            <w:r w:rsidRPr="006E2817">
              <w:rPr>
                <w:rFonts w:asciiTheme="minorHAnsi" w:hAnsiTheme="minorHAnsi" w:cstheme="minorHAnsi"/>
                <w:color w:val="221F1F"/>
                <w:spacing w:val="-26"/>
                <w:w w:val="95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funds</w:t>
            </w:r>
            <w:r w:rsidRPr="006E2817">
              <w:rPr>
                <w:rFonts w:asciiTheme="minorHAnsi" w:hAnsiTheme="minorHAnsi" w:cstheme="minorHAnsi"/>
                <w:color w:val="221F1F"/>
                <w:spacing w:val="-25"/>
                <w:w w:val="95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 xml:space="preserve">depend </w:t>
            </w: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>on availability</w:t>
            </w:r>
            <w:r w:rsidRPr="006E2817">
              <w:rPr>
                <w:rFonts w:asciiTheme="minorHAnsi" w:hAnsiTheme="minorHAnsi" w:cstheme="minorHAnsi"/>
                <w:color w:val="221F1F"/>
                <w:spacing w:val="9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>at</w:t>
            </w:r>
            <w:r w:rsidR="006E2817" w:rsidRPr="006E2817">
              <w:rPr>
                <w:rFonts w:asciiTheme="minorHAnsi" w:hAnsiTheme="minorHAnsi" w:cstheme="minorHAnsi"/>
                <w:color w:val="221F1F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>school.</w:t>
            </w:r>
          </w:p>
        </w:tc>
        <w:tc>
          <w:tcPr>
            <w:tcW w:w="2725" w:type="dxa"/>
          </w:tcPr>
          <w:p w14:paraId="4DBDE931" w14:textId="27271ECB" w:rsidR="005F39E9" w:rsidRPr="006E2817" w:rsidRDefault="005B0B44">
            <w:pPr>
              <w:pStyle w:val="TableParagraph"/>
              <w:spacing w:before="12" w:line="247" w:lineRule="auto"/>
              <w:ind w:right="87"/>
              <w:rPr>
                <w:rFonts w:asciiTheme="minorHAnsi" w:hAnsiTheme="minorHAnsi" w:cstheme="minorHAnsi"/>
                <w:sz w:val="17"/>
              </w:rPr>
            </w:pP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>Starting @ $12.00 per hour</w:t>
            </w:r>
            <w:r w:rsidR="00755FB9">
              <w:rPr>
                <w:rFonts w:asciiTheme="minorHAnsi" w:hAnsiTheme="minorHAnsi" w:cstheme="minorHAnsi"/>
                <w:color w:val="221F1F"/>
                <w:sz w:val="17"/>
              </w:rPr>
              <w:t xml:space="preserve"> -unless state resident minimum wage is higher</w:t>
            </w: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>; no more than 20 hours per week</w:t>
            </w:r>
          </w:p>
        </w:tc>
      </w:tr>
      <w:tr w:rsidR="005F39E9" w:rsidRPr="006E2817" w14:paraId="3E6DFFFC" w14:textId="77777777" w:rsidTr="00755FB9">
        <w:trPr>
          <w:trHeight w:hRule="exact" w:val="3958"/>
        </w:trPr>
        <w:tc>
          <w:tcPr>
            <w:tcW w:w="2696" w:type="dxa"/>
          </w:tcPr>
          <w:p w14:paraId="07523E36" w14:textId="77777777" w:rsidR="005F39E9" w:rsidRPr="006E2817" w:rsidRDefault="005B0B44">
            <w:pPr>
              <w:pStyle w:val="TableParagraph"/>
              <w:ind w:left="127"/>
              <w:rPr>
                <w:rFonts w:asciiTheme="minorHAnsi" w:hAnsiTheme="minorHAnsi" w:cstheme="minorHAnsi"/>
                <w:sz w:val="17"/>
              </w:rPr>
            </w:pP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>Direct Subsidized Loan</w:t>
            </w:r>
          </w:p>
        </w:tc>
        <w:tc>
          <w:tcPr>
            <w:tcW w:w="2696" w:type="dxa"/>
          </w:tcPr>
          <w:p w14:paraId="7929495F" w14:textId="77777777" w:rsidR="005F39E9" w:rsidRPr="006E2817" w:rsidRDefault="005B0B44" w:rsidP="005B0B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sz w:val="17"/>
              </w:rPr>
            </w:pPr>
            <w:r w:rsidRPr="006E2817">
              <w:rPr>
                <w:rFonts w:asciiTheme="minorHAnsi" w:hAnsiTheme="minorHAnsi" w:cstheme="minorHAnsi"/>
                <w:b/>
                <w:color w:val="221F1F"/>
                <w:sz w:val="17"/>
              </w:rPr>
              <w:t>Loan: Must be repaid with interest</w:t>
            </w:r>
          </w:p>
        </w:tc>
        <w:tc>
          <w:tcPr>
            <w:tcW w:w="2696" w:type="dxa"/>
          </w:tcPr>
          <w:p w14:paraId="3FF0C4B6" w14:textId="706F5CF1" w:rsidR="00CC484F" w:rsidRDefault="005B0B44">
            <w:pPr>
              <w:pStyle w:val="TableParagraph"/>
              <w:spacing w:line="247" w:lineRule="auto"/>
              <w:ind w:right="56"/>
              <w:rPr>
                <w:rFonts w:asciiTheme="minorHAnsi" w:hAnsiTheme="minorHAnsi" w:cstheme="minorHAnsi"/>
                <w:color w:val="221F1F"/>
                <w:spacing w:val="-29"/>
                <w:w w:val="85"/>
                <w:sz w:val="16"/>
                <w:szCs w:val="16"/>
              </w:rPr>
            </w:pPr>
            <w:r w:rsidRPr="00CC484F">
              <w:rPr>
                <w:rFonts w:asciiTheme="minorHAnsi" w:hAnsiTheme="minorHAnsi" w:cstheme="minorHAnsi"/>
                <w:color w:val="221F1F"/>
                <w:w w:val="80"/>
                <w:sz w:val="16"/>
                <w:szCs w:val="16"/>
              </w:rPr>
              <w:t>For undergraduate students; U.S.</w:t>
            </w:r>
            <w:r w:rsidRPr="00CC484F">
              <w:rPr>
                <w:rFonts w:asciiTheme="minorHAnsi" w:hAnsiTheme="minorHAnsi" w:cstheme="minorHAnsi"/>
                <w:color w:val="221F1F"/>
                <w:spacing w:val="-14"/>
                <w:w w:val="80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80"/>
                <w:sz w:val="16"/>
                <w:szCs w:val="16"/>
              </w:rPr>
              <w:t xml:space="preserve">Department </w:t>
            </w:r>
            <w:r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of</w:t>
            </w:r>
            <w:r w:rsidRPr="00CC484F">
              <w:rPr>
                <w:rFonts w:asciiTheme="minorHAnsi" w:hAnsiTheme="minorHAnsi" w:cstheme="minorHAnsi"/>
                <w:color w:val="221F1F"/>
                <w:spacing w:val="-26"/>
                <w:w w:val="90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Education</w:t>
            </w:r>
            <w:r w:rsidRPr="00CC484F">
              <w:rPr>
                <w:rFonts w:asciiTheme="minorHAnsi" w:hAnsiTheme="minorHAnsi" w:cstheme="minorHAnsi"/>
                <w:color w:val="221F1F"/>
                <w:spacing w:val="-26"/>
                <w:w w:val="90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pays</w:t>
            </w:r>
            <w:r w:rsidRPr="00CC484F">
              <w:rPr>
                <w:rFonts w:asciiTheme="minorHAnsi" w:hAnsiTheme="minorHAnsi" w:cstheme="minorHAnsi"/>
                <w:color w:val="221F1F"/>
                <w:spacing w:val="-26"/>
                <w:w w:val="90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interest</w:t>
            </w:r>
            <w:r w:rsidRPr="00CC484F">
              <w:rPr>
                <w:rFonts w:asciiTheme="minorHAnsi" w:hAnsiTheme="minorHAnsi" w:cstheme="minorHAnsi"/>
                <w:color w:val="221F1F"/>
                <w:spacing w:val="-26"/>
                <w:w w:val="90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while</w:t>
            </w:r>
            <w:r w:rsidRPr="00CC484F">
              <w:rPr>
                <w:rFonts w:asciiTheme="minorHAnsi" w:hAnsiTheme="minorHAnsi" w:cstheme="minorHAnsi"/>
                <w:color w:val="221F1F"/>
                <w:spacing w:val="-26"/>
                <w:w w:val="90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borrower is</w:t>
            </w:r>
            <w:r w:rsidRPr="00CC484F">
              <w:rPr>
                <w:rFonts w:asciiTheme="minorHAnsi" w:hAnsiTheme="minorHAnsi" w:cstheme="minorHAnsi"/>
                <w:color w:val="221F1F"/>
                <w:spacing w:val="-33"/>
                <w:w w:val="90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in</w:t>
            </w:r>
            <w:r w:rsidRPr="00CC484F">
              <w:rPr>
                <w:rFonts w:asciiTheme="minorHAnsi" w:hAnsiTheme="minorHAnsi" w:cstheme="minorHAnsi"/>
                <w:color w:val="221F1F"/>
                <w:spacing w:val="-33"/>
                <w:w w:val="90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school</w:t>
            </w:r>
            <w:r w:rsidRPr="00CC484F">
              <w:rPr>
                <w:rFonts w:asciiTheme="minorHAnsi" w:hAnsiTheme="minorHAnsi" w:cstheme="minorHAnsi"/>
                <w:color w:val="221F1F"/>
                <w:spacing w:val="-32"/>
                <w:w w:val="90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and</w:t>
            </w:r>
            <w:r w:rsidRPr="00CC484F">
              <w:rPr>
                <w:rFonts w:asciiTheme="minorHAnsi" w:hAnsiTheme="minorHAnsi" w:cstheme="minorHAnsi"/>
                <w:color w:val="221F1F"/>
                <w:spacing w:val="-33"/>
                <w:w w:val="90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during</w:t>
            </w:r>
            <w:r w:rsidRPr="00CC484F">
              <w:rPr>
                <w:rFonts w:asciiTheme="minorHAnsi" w:hAnsiTheme="minorHAnsi" w:cstheme="minorHAnsi"/>
                <w:color w:val="221F1F"/>
                <w:spacing w:val="-33"/>
                <w:w w:val="90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grace</w:t>
            </w:r>
            <w:r w:rsidRPr="00CC484F">
              <w:rPr>
                <w:rFonts w:asciiTheme="minorHAnsi" w:hAnsiTheme="minorHAnsi" w:cstheme="minorHAnsi"/>
                <w:color w:val="221F1F"/>
                <w:spacing w:val="-32"/>
                <w:w w:val="90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and</w:t>
            </w:r>
            <w:r w:rsidRPr="00CC484F">
              <w:rPr>
                <w:rFonts w:asciiTheme="minorHAnsi" w:hAnsiTheme="minorHAnsi" w:cstheme="minorHAnsi"/>
                <w:color w:val="221F1F"/>
                <w:spacing w:val="-32"/>
                <w:w w:val="90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deferment periods;</w:t>
            </w:r>
            <w:r w:rsidRPr="00CC484F">
              <w:rPr>
                <w:rFonts w:asciiTheme="minorHAnsi" w:hAnsiTheme="minorHAnsi" w:cstheme="minorHAnsi"/>
                <w:color w:val="221F1F"/>
                <w:spacing w:val="-25"/>
                <w:w w:val="90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student</w:t>
            </w:r>
            <w:r w:rsidRPr="00CC484F">
              <w:rPr>
                <w:rFonts w:asciiTheme="minorHAnsi" w:hAnsiTheme="minorHAnsi" w:cstheme="minorHAnsi"/>
                <w:color w:val="221F1F"/>
                <w:spacing w:val="-22"/>
                <w:w w:val="90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must</w:t>
            </w:r>
            <w:r w:rsidRPr="00CC484F">
              <w:rPr>
                <w:rFonts w:asciiTheme="minorHAnsi" w:hAnsiTheme="minorHAnsi" w:cstheme="minorHAnsi"/>
                <w:color w:val="221F1F"/>
                <w:spacing w:val="-22"/>
                <w:w w:val="90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be</w:t>
            </w:r>
            <w:r w:rsidRPr="00CC484F">
              <w:rPr>
                <w:rFonts w:asciiTheme="minorHAnsi" w:hAnsiTheme="minorHAnsi" w:cstheme="minorHAnsi"/>
                <w:color w:val="221F1F"/>
                <w:spacing w:val="-23"/>
                <w:w w:val="90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at</w:t>
            </w:r>
            <w:r w:rsidRPr="00CC484F">
              <w:rPr>
                <w:rFonts w:asciiTheme="minorHAnsi" w:hAnsiTheme="minorHAnsi" w:cstheme="minorHAnsi"/>
                <w:color w:val="221F1F"/>
                <w:spacing w:val="-23"/>
                <w:w w:val="90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least</w:t>
            </w:r>
            <w:r w:rsidRPr="00CC484F">
              <w:rPr>
                <w:rFonts w:asciiTheme="minorHAnsi" w:hAnsiTheme="minorHAnsi" w:cstheme="minorHAnsi"/>
                <w:color w:val="221F1F"/>
                <w:spacing w:val="-22"/>
                <w:w w:val="90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half-time and</w:t>
            </w:r>
            <w:r w:rsidRPr="00CC484F">
              <w:rPr>
                <w:rFonts w:asciiTheme="minorHAnsi" w:hAnsiTheme="minorHAnsi" w:cstheme="minorHAnsi"/>
                <w:color w:val="221F1F"/>
                <w:spacing w:val="-34"/>
                <w:w w:val="90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have</w:t>
            </w:r>
            <w:r w:rsidRPr="00CC484F">
              <w:rPr>
                <w:rFonts w:asciiTheme="minorHAnsi" w:hAnsiTheme="minorHAnsi" w:cstheme="minorHAnsi"/>
                <w:color w:val="221F1F"/>
                <w:spacing w:val="-35"/>
                <w:w w:val="90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financial</w:t>
            </w:r>
            <w:r w:rsidRPr="00CC484F">
              <w:rPr>
                <w:rFonts w:asciiTheme="minorHAnsi" w:hAnsiTheme="minorHAnsi" w:cstheme="minorHAnsi"/>
                <w:color w:val="221F1F"/>
                <w:spacing w:val="-33"/>
                <w:w w:val="90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need;</w:t>
            </w:r>
            <w:r w:rsidRPr="00CC484F">
              <w:rPr>
                <w:rFonts w:asciiTheme="minorHAnsi" w:hAnsiTheme="minorHAnsi" w:cstheme="minorHAnsi"/>
                <w:color w:val="221F1F"/>
                <w:spacing w:val="-35"/>
                <w:w w:val="90"/>
                <w:sz w:val="16"/>
                <w:szCs w:val="16"/>
              </w:rPr>
              <w:t xml:space="preserve"> </w:t>
            </w:r>
            <w:r w:rsidR="00D3453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6.5</w:t>
            </w:r>
            <w:r w:rsidR="00755FB9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2</w:t>
            </w:r>
            <w:r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%</w:t>
            </w:r>
            <w:r w:rsidRPr="00CC484F">
              <w:rPr>
                <w:rFonts w:asciiTheme="minorHAnsi" w:hAnsiTheme="minorHAnsi" w:cstheme="minorHAnsi"/>
                <w:color w:val="221F1F"/>
                <w:spacing w:val="-34"/>
                <w:w w:val="90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interest</w:t>
            </w:r>
            <w:r w:rsidRPr="00CC484F">
              <w:rPr>
                <w:rFonts w:asciiTheme="minorHAnsi" w:hAnsiTheme="minorHAnsi" w:cstheme="minorHAnsi"/>
                <w:color w:val="221F1F"/>
                <w:spacing w:val="-33"/>
                <w:w w:val="90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rate for</w:t>
            </w:r>
            <w:r w:rsidRPr="00CC484F">
              <w:rPr>
                <w:rFonts w:asciiTheme="minorHAnsi" w:hAnsiTheme="minorHAnsi" w:cstheme="minorHAnsi"/>
                <w:color w:val="221F1F"/>
                <w:spacing w:val="-30"/>
                <w:w w:val="90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new</w:t>
            </w:r>
            <w:r w:rsidRPr="00CC484F">
              <w:rPr>
                <w:rFonts w:asciiTheme="minorHAnsi" w:hAnsiTheme="minorHAnsi" w:cstheme="minorHAnsi"/>
                <w:color w:val="221F1F"/>
                <w:spacing w:val="-30"/>
                <w:w w:val="90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loans</w:t>
            </w:r>
            <w:r w:rsidRPr="00CC484F">
              <w:rPr>
                <w:rFonts w:asciiTheme="minorHAnsi" w:hAnsiTheme="minorHAnsi" w:cstheme="minorHAnsi"/>
                <w:color w:val="221F1F"/>
                <w:spacing w:val="-29"/>
                <w:w w:val="90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made</w:t>
            </w:r>
            <w:r w:rsidRPr="00CC484F">
              <w:rPr>
                <w:rFonts w:asciiTheme="minorHAnsi" w:hAnsiTheme="minorHAnsi" w:cstheme="minorHAnsi"/>
                <w:color w:val="221F1F"/>
                <w:spacing w:val="-30"/>
                <w:w w:val="90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on</w:t>
            </w:r>
            <w:r w:rsidRPr="00CC484F">
              <w:rPr>
                <w:rFonts w:asciiTheme="minorHAnsi" w:hAnsiTheme="minorHAnsi" w:cstheme="minorHAnsi"/>
                <w:color w:val="221F1F"/>
                <w:spacing w:val="-32"/>
                <w:w w:val="90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or</w:t>
            </w:r>
            <w:r w:rsidRPr="00CC484F">
              <w:rPr>
                <w:rFonts w:asciiTheme="minorHAnsi" w:hAnsiTheme="minorHAnsi" w:cstheme="minorHAnsi"/>
                <w:color w:val="221F1F"/>
                <w:spacing w:val="-29"/>
                <w:w w:val="90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after</w:t>
            </w:r>
            <w:r w:rsidRPr="00CC484F">
              <w:rPr>
                <w:rFonts w:asciiTheme="minorHAnsi" w:hAnsiTheme="minorHAnsi" w:cstheme="minorHAnsi"/>
                <w:color w:val="221F1F"/>
                <w:spacing w:val="-31"/>
                <w:w w:val="90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July</w:t>
            </w:r>
            <w:r w:rsidRPr="00CC484F">
              <w:rPr>
                <w:rFonts w:asciiTheme="minorHAnsi" w:hAnsiTheme="minorHAnsi" w:cstheme="minorHAnsi"/>
                <w:color w:val="221F1F"/>
                <w:spacing w:val="-29"/>
                <w:w w:val="90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1,</w:t>
            </w:r>
            <w:r w:rsidRPr="00CC484F">
              <w:rPr>
                <w:rFonts w:asciiTheme="minorHAnsi" w:hAnsiTheme="minorHAnsi" w:cstheme="minorHAnsi"/>
                <w:color w:val="221F1F"/>
                <w:spacing w:val="-29"/>
                <w:w w:val="90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20</w:t>
            </w:r>
            <w:r w:rsidR="00D3453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2</w:t>
            </w:r>
            <w:r w:rsidR="00755FB9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6</w:t>
            </w:r>
            <w:r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 xml:space="preserve">, </w:t>
            </w:r>
            <w:r w:rsidRPr="00CC484F">
              <w:rPr>
                <w:rFonts w:asciiTheme="minorHAnsi" w:hAnsiTheme="minorHAnsi" w:cstheme="minorHAnsi"/>
                <w:color w:val="221F1F"/>
                <w:w w:val="85"/>
                <w:sz w:val="16"/>
                <w:szCs w:val="16"/>
              </w:rPr>
              <w:t>and</w:t>
            </w:r>
            <w:r w:rsidRPr="00CC484F">
              <w:rPr>
                <w:rFonts w:asciiTheme="minorHAnsi" w:hAnsiTheme="minorHAnsi" w:cstheme="minorHAnsi"/>
                <w:color w:val="221F1F"/>
                <w:spacing w:val="-27"/>
                <w:w w:val="85"/>
                <w:sz w:val="16"/>
                <w:szCs w:val="16"/>
              </w:rPr>
              <w:t xml:space="preserve"> </w:t>
            </w:r>
            <w:r w:rsidR="00755FB9">
              <w:rPr>
                <w:rFonts w:asciiTheme="minorHAnsi" w:hAnsiTheme="minorHAnsi" w:cstheme="minorHAnsi"/>
                <w:color w:val="221F1F"/>
                <w:spacing w:val="-27"/>
                <w:w w:val="85"/>
                <w:sz w:val="16"/>
                <w:szCs w:val="16"/>
              </w:rPr>
              <w:t xml:space="preserve">  </w:t>
            </w:r>
            <w:proofErr w:type="gramStart"/>
            <w:r w:rsidRPr="00CC484F">
              <w:rPr>
                <w:rFonts w:asciiTheme="minorHAnsi" w:hAnsiTheme="minorHAnsi" w:cstheme="minorHAnsi"/>
                <w:color w:val="221F1F"/>
                <w:w w:val="85"/>
                <w:sz w:val="16"/>
                <w:szCs w:val="16"/>
              </w:rPr>
              <w:t>before</w:t>
            </w:r>
            <w:r w:rsidR="00D3453F">
              <w:rPr>
                <w:rFonts w:asciiTheme="minorHAnsi" w:hAnsiTheme="minorHAnsi" w:cstheme="minorHAnsi"/>
                <w:color w:val="221F1F"/>
                <w:w w:val="85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spacing w:val="-29"/>
                <w:w w:val="85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85"/>
                <w:sz w:val="16"/>
                <w:szCs w:val="16"/>
              </w:rPr>
              <w:t>July</w:t>
            </w:r>
            <w:proofErr w:type="gramEnd"/>
            <w:r w:rsidRPr="00CC484F">
              <w:rPr>
                <w:rFonts w:asciiTheme="minorHAnsi" w:hAnsiTheme="minorHAnsi" w:cstheme="minorHAnsi"/>
                <w:color w:val="221F1F"/>
                <w:spacing w:val="-26"/>
                <w:w w:val="85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85"/>
                <w:sz w:val="16"/>
                <w:szCs w:val="16"/>
              </w:rPr>
              <w:t>1,</w:t>
            </w:r>
            <w:r w:rsidRPr="00CC484F">
              <w:rPr>
                <w:rFonts w:asciiTheme="minorHAnsi" w:hAnsiTheme="minorHAnsi" w:cstheme="minorHAnsi"/>
                <w:color w:val="221F1F"/>
                <w:spacing w:val="-29"/>
                <w:w w:val="85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85"/>
                <w:sz w:val="16"/>
                <w:szCs w:val="16"/>
              </w:rPr>
              <w:t>202</w:t>
            </w:r>
            <w:r w:rsidR="00755FB9">
              <w:rPr>
                <w:rFonts w:asciiTheme="minorHAnsi" w:hAnsiTheme="minorHAnsi" w:cstheme="minorHAnsi"/>
                <w:color w:val="221F1F"/>
                <w:w w:val="85"/>
                <w:sz w:val="16"/>
                <w:szCs w:val="16"/>
              </w:rPr>
              <w:t>7</w:t>
            </w:r>
            <w:r w:rsidRPr="00CC484F">
              <w:rPr>
                <w:rFonts w:asciiTheme="minorHAnsi" w:hAnsiTheme="minorHAnsi" w:cstheme="minorHAnsi"/>
                <w:color w:val="221F1F"/>
                <w:w w:val="85"/>
                <w:sz w:val="16"/>
                <w:szCs w:val="16"/>
              </w:rPr>
              <w:t>;</w:t>
            </w:r>
            <w:r w:rsidRPr="00CC484F">
              <w:rPr>
                <w:rFonts w:asciiTheme="minorHAnsi" w:hAnsiTheme="minorHAnsi" w:cstheme="minorHAnsi"/>
                <w:color w:val="221F1F"/>
                <w:spacing w:val="-29"/>
                <w:w w:val="85"/>
                <w:sz w:val="16"/>
                <w:szCs w:val="16"/>
              </w:rPr>
              <w:t xml:space="preserve"> </w:t>
            </w:r>
          </w:p>
          <w:p w14:paraId="12B7560F" w14:textId="694FB536" w:rsidR="005F39E9" w:rsidRDefault="00CC484F">
            <w:pPr>
              <w:pStyle w:val="TableParagraph"/>
              <w:spacing w:line="247" w:lineRule="auto"/>
              <w:ind w:right="56"/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</w:pPr>
            <w:r w:rsidRPr="00CC484F">
              <w:rPr>
                <w:rFonts w:asciiTheme="minorHAnsi" w:hAnsiTheme="minorHAnsi" w:cstheme="minorHAnsi"/>
                <w:color w:val="221F1F"/>
                <w:w w:val="85"/>
                <w:sz w:val="16"/>
                <w:szCs w:val="16"/>
              </w:rPr>
              <w:t>V</w:t>
            </w:r>
            <w:r w:rsidR="005B0B44" w:rsidRPr="00CC484F">
              <w:rPr>
                <w:rFonts w:asciiTheme="minorHAnsi" w:hAnsiTheme="minorHAnsi" w:cstheme="minorHAnsi"/>
                <w:color w:val="221F1F"/>
                <w:w w:val="85"/>
                <w:sz w:val="16"/>
                <w:szCs w:val="16"/>
              </w:rPr>
              <w:t>isit</w:t>
            </w:r>
            <w:r>
              <w:rPr>
                <w:rFonts w:asciiTheme="minorHAnsi" w:hAnsiTheme="minorHAnsi" w:cstheme="minorHAnsi"/>
                <w:color w:val="221F1F"/>
                <w:w w:val="85"/>
                <w:sz w:val="16"/>
                <w:szCs w:val="16"/>
              </w:rPr>
              <w:t xml:space="preserve"> </w:t>
            </w:r>
            <w:r w:rsidR="005B0B44" w:rsidRPr="00CC484F">
              <w:rPr>
                <w:rFonts w:asciiTheme="minorHAnsi" w:hAnsiTheme="minorHAnsi" w:cstheme="minorHAnsi"/>
                <w:color w:val="221F1F"/>
                <w:spacing w:val="-27"/>
                <w:w w:val="85"/>
                <w:sz w:val="16"/>
                <w:szCs w:val="16"/>
              </w:rPr>
              <w:t xml:space="preserve"> </w:t>
            </w:r>
            <w:r w:rsidR="005B0B44" w:rsidRPr="00CC484F">
              <w:rPr>
                <w:rFonts w:asciiTheme="minorHAnsi" w:hAnsiTheme="minorHAnsi" w:cstheme="minorHAnsi"/>
                <w:color w:val="221F1F"/>
                <w:w w:val="85"/>
                <w:sz w:val="16"/>
                <w:szCs w:val="16"/>
              </w:rPr>
              <w:t xml:space="preserve">StudentAid.gov/ </w:t>
            </w:r>
            <w:r w:rsidR="005B0B44"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interest</w:t>
            </w:r>
            <w:r w:rsidR="005B0B44" w:rsidRPr="00CC484F">
              <w:rPr>
                <w:rFonts w:asciiTheme="minorHAnsi" w:hAnsiTheme="minorHAnsi" w:cstheme="minorHAnsi"/>
                <w:color w:val="221F1F"/>
                <w:spacing w:val="-21"/>
                <w:w w:val="90"/>
                <w:sz w:val="16"/>
                <w:szCs w:val="16"/>
              </w:rPr>
              <w:t xml:space="preserve"> </w:t>
            </w:r>
            <w:r w:rsidR="005B0B44"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for</w:t>
            </w:r>
            <w:r w:rsidR="005B0B44" w:rsidRPr="00CC484F">
              <w:rPr>
                <w:rFonts w:asciiTheme="minorHAnsi" w:hAnsiTheme="minorHAnsi" w:cstheme="minorHAnsi"/>
                <w:color w:val="221F1F"/>
                <w:spacing w:val="-23"/>
                <w:w w:val="90"/>
                <w:sz w:val="16"/>
                <w:szCs w:val="16"/>
              </w:rPr>
              <w:t xml:space="preserve"> </w:t>
            </w:r>
            <w:r w:rsidR="005B0B44"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latest</w:t>
            </w:r>
            <w:r w:rsidR="005B0B44" w:rsidRPr="00CC484F">
              <w:rPr>
                <w:rFonts w:asciiTheme="minorHAnsi" w:hAnsiTheme="minorHAnsi" w:cstheme="minorHAnsi"/>
                <w:color w:val="221F1F"/>
                <w:spacing w:val="-21"/>
                <w:w w:val="90"/>
                <w:sz w:val="16"/>
                <w:szCs w:val="16"/>
              </w:rPr>
              <w:t xml:space="preserve"> </w:t>
            </w:r>
            <w:r w:rsidR="005B0B44"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information</w:t>
            </w:r>
            <w:r w:rsidR="005B0B44" w:rsidRPr="00CC484F">
              <w:rPr>
                <w:rFonts w:asciiTheme="minorHAnsi" w:hAnsiTheme="minorHAnsi" w:cstheme="minorHAnsi"/>
                <w:color w:val="221F1F"/>
                <w:spacing w:val="-22"/>
                <w:w w:val="90"/>
                <w:sz w:val="16"/>
                <w:szCs w:val="16"/>
              </w:rPr>
              <w:t xml:space="preserve"> </w:t>
            </w:r>
            <w:r w:rsidR="005B0B44"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on</w:t>
            </w:r>
            <w:r w:rsidR="005B0B44" w:rsidRPr="00CC484F">
              <w:rPr>
                <w:rFonts w:asciiTheme="minorHAnsi" w:hAnsiTheme="minorHAnsi" w:cstheme="minorHAnsi"/>
                <w:color w:val="221F1F"/>
                <w:spacing w:val="-22"/>
                <w:w w:val="90"/>
                <w:sz w:val="16"/>
                <w:szCs w:val="16"/>
              </w:rPr>
              <w:t xml:space="preserve"> </w:t>
            </w:r>
            <w:r w:rsidR="005B0B44"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 xml:space="preserve">interest </w:t>
            </w:r>
            <w:r w:rsidR="005B0B44" w:rsidRPr="00CC484F">
              <w:rPr>
                <w:rFonts w:asciiTheme="minorHAnsi" w:hAnsiTheme="minorHAnsi" w:cstheme="minorHAnsi"/>
                <w:color w:val="221F1F"/>
                <w:w w:val="85"/>
                <w:sz w:val="16"/>
                <w:szCs w:val="16"/>
              </w:rPr>
              <w:t>rates.</w:t>
            </w:r>
            <w:r w:rsidR="005B0B44" w:rsidRPr="00CC484F">
              <w:rPr>
                <w:rFonts w:asciiTheme="minorHAnsi" w:hAnsiTheme="minorHAnsi" w:cstheme="minorHAnsi"/>
                <w:color w:val="221F1F"/>
                <w:spacing w:val="-32"/>
                <w:w w:val="85"/>
                <w:sz w:val="16"/>
                <w:szCs w:val="16"/>
              </w:rPr>
              <w:t xml:space="preserve"> </w:t>
            </w:r>
            <w:r w:rsidR="005B0B44" w:rsidRPr="00CC484F">
              <w:rPr>
                <w:rFonts w:asciiTheme="minorHAnsi" w:hAnsiTheme="minorHAnsi" w:cstheme="minorHAnsi"/>
                <w:color w:val="221F1F"/>
                <w:w w:val="85"/>
                <w:sz w:val="16"/>
                <w:szCs w:val="16"/>
              </w:rPr>
              <w:t>First-time</w:t>
            </w:r>
            <w:r w:rsidR="005B0B44" w:rsidRPr="00CC484F">
              <w:rPr>
                <w:rFonts w:asciiTheme="minorHAnsi" w:hAnsiTheme="minorHAnsi" w:cstheme="minorHAnsi"/>
                <w:color w:val="221F1F"/>
                <w:spacing w:val="-29"/>
                <w:w w:val="85"/>
                <w:sz w:val="16"/>
                <w:szCs w:val="16"/>
              </w:rPr>
              <w:t xml:space="preserve"> </w:t>
            </w:r>
            <w:r w:rsidR="005B0B44" w:rsidRPr="00CC484F">
              <w:rPr>
                <w:rFonts w:asciiTheme="minorHAnsi" w:hAnsiTheme="minorHAnsi" w:cstheme="minorHAnsi"/>
                <w:color w:val="221F1F"/>
                <w:w w:val="85"/>
                <w:sz w:val="16"/>
                <w:szCs w:val="16"/>
              </w:rPr>
              <w:t>borrowers</w:t>
            </w:r>
            <w:r w:rsidR="006E2817" w:rsidRPr="00CC484F">
              <w:rPr>
                <w:rFonts w:asciiTheme="minorHAnsi" w:hAnsiTheme="minorHAnsi" w:cstheme="minorHAnsi"/>
                <w:color w:val="221F1F"/>
                <w:w w:val="85"/>
                <w:sz w:val="16"/>
                <w:szCs w:val="16"/>
              </w:rPr>
              <w:t xml:space="preserve"> </w:t>
            </w:r>
            <w:r w:rsidR="005B0B44" w:rsidRPr="00CC484F">
              <w:rPr>
                <w:rFonts w:asciiTheme="minorHAnsi" w:hAnsiTheme="minorHAnsi" w:cstheme="minorHAnsi"/>
                <w:color w:val="221F1F"/>
                <w:spacing w:val="-27"/>
                <w:w w:val="85"/>
                <w:sz w:val="16"/>
                <w:szCs w:val="16"/>
              </w:rPr>
              <w:t xml:space="preserve"> </w:t>
            </w:r>
            <w:r w:rsidR="006E2817" w:rsidRPr="00CC484F">
              <w:rPr>
                <w:rFonts w:asciiTheme="minorHAnsi" w:hAnsiTheme="minorHAnsi" w:cstheme="minorHAnsi"/>
                <w:color w:val="221F1F"/>
                <w:spacing w:val="-27"/>
                <w:w w:val="85"/>
                <w:sz w:val="16"/>
                <w:szCs w:val="16"/>
              </w:rPr>
              <w:t xml:space="preserve"> </w:t>
            </w:r>
            <w:r w:rsidR="005B0B44" w:rsidRPr="00CC484F">
              <w:rPr>
                <w:rFonts w:asciiTheme="minorHAnsi" w:hAnsiTheme="minorHAnsi" w:cstheme="minorHAnsi"/>
                <w:color w:val="221F1F"/>
                <w:spacing w:val="3"/>
                <w:w w:val="85"/>
                <w:sz w:val="16"/>
                <w:szCs w:val="16"/>
              </w:rPr>
              <w:t>may</w:t>
            </w:r>
            <w:r w:rsidR="006E2817" w:rsidRPr="00CC484F">
              <w:rPr>
                <w:rFonts w:asciiTheme="minorHAnsi" w:hAnsiTheme="minorHAnsi" w:cstheme="minorHAnsi"/>
                <w:color w:val="221F1F"/>
                <w:spacing w:val="3"/>
                <w:w w:val="85"/>
                <w:sz w:val="16"/>
                <w:szCs w:val="16"/>
              </w:rPr>
              <w:t xml:space="preserve"> </w:t>
            </w:r>
            <w:r w:rsidR="005B0B44" w:rsidRPr="00CC484F">
              <w:rPr>
                <w:rFonts w:asciiTheme="minorHAnsi" w:hAnsiTheme="minorHAnsi" w:cstheme="minorHAnsi"/>
                <w:color w:val="221F1F"/>
                <w:spacing w:val="3"/>
                <w:w w:val="85"/>
                <w:sz w:val="16"/>
                <w:szCs w:val="16"/>
              </w:rPr>
              <w:t>not</w:t>
            </w:r>
            <w:r w:rsidR="006E2817" w:rsidRPr="00CC484F">
              <w:rPr>
                <w:rFonts w:asciiTheme="minorHAnsi" w:hAnsiTheme="minorHAnsi" w:cstheme="minorHAnsi"/>
                <w:color w:val="221F1F"/>
                <w:spacing w:val="3"/>
                <w:w w:val="85"/>
                <w:sz w:val="16"/>
                <w:szCs w:val="16"/>
              </w:rPr>
              <w:t xml:space="preserve"> </w:t>
            </w:r>
            <w:r w:rsidR="005B0B44" w:rsidRPr="00CC484F">
              <w:rPr>
                <w:rFonts w:asciiTheme="minorHAnsi" w:hAnsiTheme="minorHAnsi" w:cstheme="minorHAnsi"/>
                <w:color w:val="221F1F"/>
                <w:spacing w:val="3"/>
                <w:w w:val="85"/>
                <w:sz w:val="16"/>
                <w:szCs w:val="16"/>
              </w:rPr>
              <w:t xml:space="preserve">receive </w:t>
            </w:r>
            <w:r w:rsidR="005B0B44" w:rsidRPr="00CC484F">
              <w:rPr>
                <w:rFonts w:asciiTheme="minorHAnsi" w:hAnsiTheme="minorHAnsi" w:cstheme="minorHAnsi"/>
                <w:color w:val="221F1F"/>
                <w:w w:val="95"/>
                <w:sz w:val="16"/>
                <w:szCs w:val="16"/>
              </w:rPr>
              <w:t>this</w:t>
            </w:r>
            <w:r w:rsidR="005B0B44" w:rsidRPr="00CC484F">
              <w:rPr>
                <w:rFonts w:asciiTheme="minorHAnsi" w:hAnsiTheme="minorHAnsi" w:cstheme="minorHAnsi"/>
                <w:color w:val="221F1F"/>
                <w:spacing w:val="-38"/>
                <w:w w:val="95"/>
                <w:sz w:val="16"/>
                <w:szCs w:val="16"/>
              </w:rPr>
              <w:t xml:space="preserve"> </w:t>
            </w:r>
            <w:r w:rsidR="005B0B44" w:rsidRPr="00CC484F">
              <w:rPr>
                <w:rFonts w:asciiTheme="minorHAnsi" w:hAnsiTheme="minorHAnsi" w:cstheme="minorHAnsi"/>
                <w:color w:val="221F1F"/>
                <w:spacing w:val="2"/>
                <w:w w:val="95"/>
                <w:sz w:val="16"/>
                <w:szCs w:val="16"/>
              </w:rPr>
              <w:t>type</w:t>
            </w:r>
            <w:r w:rsidR="006E2817" w:rsidRPr="00CC484F">
              <w:rPr>
                <w:rFonts w:asciiTheme="minorHAnsi" w:hAnsiTheme="minorHAnsi" w:cstheme="minorHAnsi"/>
                <w:color w:val="221F1F"/>
                <w:spacing w:val="2"/>
                <w:w w:val="95"/>
                <w:sz w:val="16"/>
                <w:szCs w:val="16"/>
              </w:rPr>
              <w:t xml:space="preserve"> </w:t>
            </w:r>
            <w:r w:rsidR="005B0B44" w:rsidRPr="00CC484F">
              <w:rPr>
                <w:rFonts w:asciiTheme="minorHAnsi" w:hAnsiTheme="minorHAnsi" w:cstheme="minorHAnsi"/>
                <w:color w:val="221F1F"/>
                <w:spacing w:val="2"/>
                <w:w w:val="95"/>
                <w:sz w:val="16"/>
                <w:szCs w:val="16"/>
              </w:rPr>
              <w:t>of</w:t>
            </w:r>
            <w:r w:rsidR="005B0B44" w:rsidRPr="00CC484F">
              <w:rPr>
                <w:rFonts w:asciiTheme="minorHAnsi" w:hAnsiTheme="minorHAnsi" w:cstheme="minorHAnsi"/>
                <w:color w:val="221F1F"/>
                <w:spacing w:val="-40"/>
                <w:w w:val="95"/>
                <w:sz w:val="16"/>
                <w:szCs w:val="16"/>
              </w:rPr>
              <w:t xml:space="preserve"> </w:t>
            </w:r>
            <w:r w:rsidR="005B0B44" w:rsidRPr="00CC484F">
              <w:rPr>
                <w:rFonts w:asciiTheme="minorHAnsi" w:hAnsiTheme="minorHAnsi" w:cstheme="minorHAnsi"/>
                <w:color w:val="221F1F"/>
                <w:w w:val="95"/>
                <w:sz w:val="16"/>
                <w:szCs w:val="16"/>
              </w:rPr>
              <w:t>loan</w:t>
            </w:r>
            <w:r w:rsidR="005B0B44" w:rsidRPr="00CC484F">
              <w:rPr>
                <w:rFonts w:asciiTheme="minorHAnsi" w:hAnsiTheme="minorHAnsi" w:cstheme="minorHAnsi"/>
                <w:color w:val="221F1F"/>
                <w:spacing w:val="-39"/>
                <w:w w:val="95"/>
                <w:sz w:val="16"/>
                <w:szCs w:val="16"/>
              </w:rPr>
              <w:t xml:space="preserve"> </w:t>
            </w:r>
            <w:r w:rsidR="005B0B44" w:rsidRPr="00CC484F">
              <w:rPr>
                <w:rFonts w:asciiTheme="minorHAnsi" w:hAnsiTheme="minorHAnsi" w:cstheme="minorHAnsi"/>
                <w:color w:val="221F1F"/>
                <w:w w:val="95"/>
                <w:sz w:val="16"/>
                <w:szCs w:val="16"/>
              </w:rPr>
              <w:t>for</w:t>
            </w:r>
            <w:r w:rsidR="005B0B44" w:rsidRPr="00CC484F">
              <w:rPr>
                <w:rFonts w:asciiTheme="minorHAnsi" w:hAnsiTheme="minorHAnsi" w:cstheme="minorHAnsi"/>
                <w:color w:val="221F1F"/>
                <w:spacing w:val="-40"/>
                <w:w w:val="95"/>
                <w:sz w:val="16"/>
                <w:szCs w:val="16"/>
              </w:rPr>
              <w:t xml:space="preserve"> </w:t>
            </w:r>
            <w:r w:rsidR="005B0B44" w:rsidRPr="00CC484F">
              <w:rPr>
                <w:rFonts w:asciiTheme="minorHAnsi" w:hAnsiTheme="minorHAnsi" w:cstheme="minorHAnsi"/>
                <w:color w:val="221F1F"/>
                <w:w w:val="95"/>
                <w:sz w:val="16"/>
                <w:szCs w:val="16"/>
              </w:rPr>
              <w:t>more</w:t>
            </w:r>
            <w:r w:rsidR="006E2817" w:rsidRPr="00CC484F">
              <w:rPr>
                <w:rFonts w:asciiTheme="minorHAnsi" w:hAnsiTheme="minorHAnsi" w:cstheme="minorHAnsi"/>
                <w:color w:val="221F1F"/>
                <w:w w:val="95"/>
                <w:sz w:val="16"/>
                <w:szCs w:val="16"/>
              </w:rPr>
              <w:t xml:space="preserve"> </w:t>
            </w:r>
            <w:r w:rsidR="005B0B44" w:rsidRPr="00CC484F">
              <w:rPr>
                <w:rFonts w:asciiTheme="minorHAnsi" w:hAnsiTheme="minorHAnsi" w:cstheme="minorHAnsi"/>
                <w:color w:val="221F1F"/>
                <w:w w:val="95"/>
                <w:sz w:val="16"/>
                <w:szCs w:val="16"/>
              </w:rPr>
              <w:t>than</w:t>
            </w:r>
            <w:r w:rsidR="005B0B44" w:rsidRPr="00CC484F">
              <w:rPr>
                <w:rFonts w:asciiTheme="minorHAnsi" w:hAnsiTheme="minorHAnsi" w:cstheme="minorHAnsi"/>
                <w:color w:val="221F1F"/>
                <w:spacing w:val="-39"/>
                <w:w w:val="95"/>
                <w:sz w:val="16"/>
                <w:szCs w:val="16"/>
              </w:rPr>
              <w:t xml:space="preserve"> </w:t>
            </w:r>
            <w:r w:rsidR="005B0B44" w:rsidRPr="00CC484F">
              <w:rPr>
                <w:rFonts w:asciiTheme="minorHAnsi" w:hAnsiTheme="minorHAnsi" w:cstheme="minorHAnsi"/>
                <w:color w:val="221F1F"/>
                <w:w w:val="95"/>
                <w:sz w:val="16"/>
                <w:szCs w:val="16"/>
              </w:rPr>
              <w:t>150%</w:t>
            </w:r>
            <w:r w:rsidR="005B0B44" w:rsidRPr="00CC484F">
              <w:rPr>
                <w:rFonts w:asciiTheme="minorHAnsi" w:hAnsiTheme="minorHAnsi" w:cstheme="minorHAnsi"/>
                <w:color w:val="221F1F"/>
                <w:spacing w:val="-40"/>
                <w:w w:val="95"/>
                <w:sz w:val="16"/>
                <w:szCs w:val="16"/>
              </w:rPr>
              <w:t xml:space="preserve"> </w:t>
            </w:r>
            <w:r w:rsidR="005B0B44" w:rsidRPr="00CC484F">
              <w:rPr>
                <w:rFonts w:asciiTheme="minorHAnsi" w:hAnsiTheme="minorHAnsi" w:cstheme="minorHAnsi"/>
                <w:color w:val="221F1F"/>
                <w:w w:val="95"/>
                <w:sz w:val="16"/>
                <w:szCs w:val="16"/>
              </w:rPr>
              <w:t>of</w:t>
            </w:r>
            <w:r w:rsidR="005B0B44" w:rsidRPr="00CC484F">
              <w:rPr>
                <w:rFonts w:asciiTheme="minorHAnsi" w:hAnsiTheme="minorHAnsi" w:cstheme="minorHAnsi"/>
                <w:color w:val="221F1F"/>
                <w:spacing w:val="-39"/>
                <w:w w:val="95"/>
                <w:sz w:val="16"/>
                <w:szCs w:val="16"/>
              </w:rPr>
              <w:t xml:space="preserve"> </w:t>
            </w:r>
            <w:r w:rsidR="005B0B44" w:rsidRPr="00CC484F">
              <w:rPr>
                <w:rFonts w:asciiTheme="minorHAnsi" w:hAnsiTheme="minorHAnsi" w:cstheme="minorHAnsi"/>
                <w:color w:val="221F1F"/>
                <w:w w:val="95"/>
                <w:sz w:val="16"/>
                <w:szCs w:val="16"/>
              </w:rPr>
              <w:t>the length</w:t>
            </w:r>
            <w:r w:rsidR="005B0B44" w:rsidRPr="00CC484F">
              <w:rPr>
                <w:rFonts w:asciiTheme="minorHAnsi" w:hAnsiTheme="minorHAnsi" w:cstheme="minorHAnsi"/>
                <w:color w:val="221F1F"/>
                <w:spacing w:val="-37"/>
                <w:w w:val="95"/>
                <w:sz w:val="16"/>
                <w:szCs w:val="16"/>
              </w:rPr>
              <w:t xml:space="preserve"> </w:t>
            </w:r>
            <w:r w:rsidR="005B0B44" w:rsidRPr="00CC484F">
              <w:rPr>
                <w:rFonts w:asciiTheme="minorHAnsi" w:hAnsiTheme="minorHAnsi" w:cstheme="minorHAnsi"/>
                <w:color w:val="221F1F"/>
                <w:w w:val="95"/>
                <w:sz w:val="16"/>
                <w:szCs w:val="16"/>
              </w:rPr>
              <w:t>of</w:t>
            </w:r>
            <w:r w:rsidR="005B0B44" w:rsidRPr="00CC484F">
              <w:rPr>
                <w:rFonts w:asciiTheme="minorHAnsi" w:hAnsiTheme="minorHAnsi" w:cstheme="minorHAnsi"/>
                <w:color w:val="221F1F"/>
                <w:spacing w:val="-38"/>
                <w:w w:val="95"/>
                <w:sz w:val="16"/>
                <w:szCs w:val="16"/>
              </w:rPr>
              <w:t xml:space="preserve"> </w:t>
            </w:r>
            <w:r w:rsidR="005B0B44" w:rsidRPr="00CC484F">
              <w:rPr>
                <w:rFonts w:asciiTheme="minorHAnsi" w:hAnsiTheme="minorHAnsi" w:cstheme="minorHAnsi"/>
                <w:color w:val="221F1F"/>
                <w:w w:val="95"/>
                <w:sz w:val="16"/>
                <w:szCs w:val="16"/>
              </w:rPr>
              <w:t>their</w:t>
            </w:r>
            <w:r w:rsidR="005B0B44" w:rsidRPr="00CC484F">
              <w:rPr>
                <w:rFonts w:asciiTheme="minorHAnsi" w:hAnsiTheme="minorHAnsi" w:cstheme="minorHAnsi"/>
                <w:color w:val="221F1F"/>
                <w:spacing w:val="-38"/>
                <w:w w:val="95"/>
                <w:sz w:val="16"/>
                <w:szCs w:val="16"/>
              </w:rPr>
              <w:t xml:space="preserve"> </w:t>
            </w:r>
            <w:r w:rsidR="005B0B44" w:rsidRPr="00CC484F">
              <w:rPr>
                <w:rFonts w:asciiTheme="minorHAnsi" w:hAnsiTheme="minorHAnsi" w:cstheme="minorHAnsi"/>
                <w:color w:val="221F1F"/>
                <w:w w:val="95"/>
                <w:sz w:val="16"/>
                <w:szCs w:val="16"/>
              </w:rPr>
              <w:t>program</w:t>
            </w:r>
            <w:r w:rsidR="005B0B44" w:rsidRPr="00CC484F">
              <w:rPr>
                <w:rFonts w:asciiTheme="minorHAnsi" w:hAnsiTheme="minorHAnsi" w:cstheme="minorHAnsi"/>
                <w:color w:val="221F1F"/>
                <w:spacing w:val="-37"/>
                <w:w w:val="95"/>
                <w:sz w:val="16"/>
                <w:szCs w:val="16"/>
              </w:rPr>
              <w:t xml:space="preserve"> </w:t>
            </w:r>
            <w:r w:rsidR="005B0B44" w:rsidRPr="00CC484F">
              <w:rPr>
                <w:rFonts w:asciiTheme="minorHAnsi" w:hAnsiTheme="minorHAnsi" w:cstheme="minorHAnsi"/>
                <w:color w:val="221F1F"/>
                <w:w w:val="95"/>
                <w:sz w:val="16"/>
                <w:szCs w:val="16"/>
              </w:rPr>
              <w:t>of</w:t>
            </w:r>
            <w:r w:rsidR="005B0B44" w:rsidRPr="00CC484F">
              <w:rPr>
                <w:rFonts w:asciiTheme="minorHAnsi" w:hAnsiTheme="minorHAnsi" w:cstheme="minorHAnsi"/>
                <w:color w:val="221F1F"/>
                <w:spacing w:val="-38"/>
                <w:w w:val="95"/>
                <w:sz w:val="16"/>
                <w:szCs w:val="16"/>
              </w:rPr>
              <w:t xml:space="preserve"> </w:t>
            </w:r>
            <w:r w:rsidR="005B0B44" w:rsidRPr="00CC484F">
              <w:rPr>
                <w:rFonts w:asciiTheme="minorHAnsi" w:hAnsiTheme="minorHAnsi" w:cstheme="minorHAnsi"/>
                <w:color w:val="221F1F"/>
                <w:w w:val="95"/>
                <w:sz w:val="16"/>
                <w:szCs w:val="16"/>
              </w:rPr>
              <w:t>study;</w:t>
            </w:r>
            <w:r w:rsidR="005B0B44" w:rsidRPr="00CC484F">
              <w:rPr>
                <w:rFonts w:asciiTheme="minorHAnsi" w:hAnsiTheme="minorHAnsi" w:cstheme="minorHAnsi"/>
                <w:color w:val="221F1F"/>
                <w:spacing w:val="-37"/>
                <w:w w:val="95"/>
                <w:sz w:val="16"/>
                <w:szCs w:val="16"/>
              </w:rPr>
              <w:t xml:space="preserve"> </w:t>
            </w:r>
            <w:r w:rsidR="005B0B44" w:rsidRPr="00CC484F">
              <w:rPr>
                <w:rFonts w:asciiTheme="minorHAnsi" w:hAnsiTheme="minorHAnsi" w:cstheme="minorHAnsi"/>
                <w:color w:val="221F1F"/>
                <w:w w:val="95"/>
                <w:sz w:val="16"/>
                <w:szCs w:val="16"/>
              </w:rPr>
              <w:t>and</w:t>
            </w:r>
            <w:r w:rsidR="005B0B44" w:rsidRPr="00CC484F">
              <w:rPr>
                <w:rFonts w:asciiTheme="minorHAnsi" w:hAnsiTheme="minorHAnsi" w:cstheme="minorHAnsi"/>
                <w:color w:val="221F1F"/>
                <w:spacing w:val="-37"/>
                <w:w w:val="95"/>
                <w:sz w:val="16"/>
                <w:szCs w:val="16"/>
              </w:rPr>
              <w:t xml:space="preserve"> </w:t>
            </w:r>
            <w:r w:rsidR="005B0B44" w:rsidRPr="00CC484F">
              <w:rPr>
                <w:rFonts w:asciiTheme="minorHAnsi" w:hAnsiTheme="minorHAnsi" w:cstheme="minorHAnsi"/>
                <w:color w:val="221F1F"/>
                <w:w w:val="95"/>
                <w:sz w:val="16"/>
                <w:szCs w:val="16"/>
              </w:rPr>
              <w:t xml:space="preserve">U.S. </w:t>
            </w:r>
            <w:r w:rsidR="005B0B44"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Department</w:t>
            </w:r>
            <w:r w:rsidR="005B0B44" w:rsidRPr="00CC484F">
              <w:rPr>
                <w:rFonts w:asciiTheme="minorHAnsi" w:hAnsiTheme="minorHAnsi" w:cstheme="minorHAnsi"/>
                <w:color w:val="221F1F"/>
                <w:spacing w:val="-24"/>
                <w:w w:val="90"/>
                <w:sz w:val="16"/>
                <w:szCs w:val="16"/>
              </w:rPr>
              <w:t xml:space="preserve"> </w:t>
            </w:r>
            <w:r w:rsidR="005B0B44"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of</w:t>
            </w:r>
            <w:r w:rsidR="005B0B44" w:rsidRPr="00CC484F">
              <w:rPr>
                <w:rFonts w:asciiTheme="minorHAnsi" w:hAnsiTheme="minorHAnsi" w:cstheme="minorHAnsi"/>
                <w:color w:val="221F1F"/>
                <w:spacing w:val="-24"/>
                <w:w w:val="90"/>
                <w:sz w:val="16"/>
                <w:szCs w:val="16"/>
              </w:rPr>
              <w:t xml:space="preserve"> </w:t>
            </w:r>
            <w:r w:rsidR="005B0B44"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Education</w:t>
            </w:r>
            <w:r w:rsidR="005B0B44" w:rsidRPr="00CC484F">
              <w:rPr>
                <w:rFonts w:asciiTheme="minorHAnsi" w:hAnsiTheme="minorHAnsi" w:cstheme="minorHAnsi"/>
                <w:color w:val="221F1F"/>
                <w:spacing w:val="-24"/>
                <w:w w:val="90"/>
                <w:sz w:val="16"/>
                <w:szCs w:val="16"/>
              </w:rPr>
              <w:t xml:space="preserve"> </w:t>
            </w:r>
            <w:r w:rsidR="005B0B44"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may</w:t>
            </w:r>
            <w:r w:rsidR="005B0B44" w:rsidRPr="00CC484F">
              <w:rPr>
                <w:rFonts w:asciiTheme="minorHAnsi" w:hAnsiTheme="minorHAnsi" w:cstheme="minorHAnsi"/>
                <w:color w:val="221F1F"/>
                <w:spacing w:val="-25"/>
                <w:w w:val="90"/>
                <w:sz w:val="16"/>
                <w:szCs w:val="16"/>
              </w:rPr>
              <w:t xml:space="preserve"> </w:t>
            </w:r>
            <w:r w:rsidR="005B0B44"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stop</w:t>
            </w:r>
            <w:r w:rsidR="005B0B44" w:rsidRPr="00CC484F">
              <w:rPr>
                <w:rFonts w:asciiTheme="minorHAnsi" w:hAnsiTheme="minorHAnsi" w:cstheme="minorHAnsi"/>
                <w:color w:val="221F1F"/>
                <w:spacing w:val="-25"/>
                <w:w w:val="90"/>
                <w:sz w:val="16"/>
                <w:szCs w:val="16"/>
              </w:rPr>
              <w:t xml:space="preserve"> </w:t>
            </w:r>
            <w:r w:rsidR="005B0B44"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paying their</w:t>
            </w:r>
            <w:r w:rsidR="005B0B44" w:rsidRPr="00CC484F">
              <w:rPr>
                <w:rFonts w:asciiTheme="minorHAnsi" w:hAnsiTheme="minorHAnsi" w:cstheme="minorHAnsi"/>
                <w:color w:val="221F1F"/>
                <w:spacing w:val="-22"/>
                <w:w w:val="90"/>
                <w:sz w:val="16"/>
                <w:szCs w:val="16"/>
              </w:rPr>
              <w:t xml:space="preserve"> </w:t>
            </w:r>
            <w:r w:rsidR="005B0B44"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interest</w:t>
            </w:r>
            <w:r w:rsidR="005B0B44" w:rsidRPr="00CC484F">
              <w:rPr>
                <w:rFonts w:asciiTheme="minorHAnsi" w:hAnsiTheme="minorHAnsi" w:cstheme="minorHAnsi"/>
                <w:color w:val="221F1F"/>
                <w:spacing w:val="-22"/>
                <w:w w:val="90"/>
                <w:sz w:val="16"/>
                <w:szCs w:val="16"/>
              </w:rPr>
              <w:t xml:space="preserve"> </w:t>
            </w:r>
            <w:r w:rsidR="005B0B44"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if</w:t>
            </w:r>
            <w:r w:rsidR="005B0B44" w:rsidRPr="00CC484F">
              <w:rPr>
                <w:rFonts w:asciiTheme="minorHAnsi" w:hAnsiTheme="minorHAnsi" w:cstheme="minorHAnsi"/>
                <w:color w:val="221F1F"/>
                <w:spacing w:val="-24"/>
                <w:w w:val="90"/>
                <w:sz w:val="16"/>
                <w:szCs w:val="16"/>
              </w:rPr>
              <w:t xml:space="preserve"> </w:t>
            </w:r>
            <w:r w:rsidR="005B0B44"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they</w:t>
            </w:r>
            <w:r w:rsidR="005B0B44" w:rsidRPr="00CC484F">
              <w:rPr>
                <w:rFonts w:asciiTheme="minorHAnsi" w:hAnsiTheme="minorHAnsi" w:cstheme="minorHAnsi"/>
                <w:color w:val="221F1F"/>
                <w:spacing w:val="-24"/>
                <w:w w:val="90"/>
                <w:sz w:val="16"/>
                <w:szCs w:val="16"/>
              </w:rPr>
              <w:t xml:space="preserve"> </w:t>
            </w:r>
            <w:r w:rsidR="005B0B44"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exceed</w:t>
            </w:r>
            <w:r w:rsidR="005B0B44" w:rsidRPr="00CC484F">
              <w:rPr>
                <w:rFonts w:asciiTheme="minorHAnsi" w:hAnsiTheme="minorHAnsi" w:cstheme="minorHAnsi"/>
                <w:color w:val="221F1F"/>
                <w:spacing w:val="-21"/>
                <w:w w:val="90"/>
                <w:sz w:val="16"/>
                <w:szCs w:val="16"/>
              </w:rPr>
              <w:t xml:space="preserve"> </w:t>
            </w:r>
            <w:r w:rsidR="005B0B44"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that</w:t>
            </w:r>
            <w:r w:rsidR="005B0B44" w:rsidRPr="00CC484F">
              <w:rPr>
                <w:rFonts w:asciiTheme="minorHAnsi" w:hAnsiTheme="minorHAnsi" w:cstheme="minorHAnsi"/>
                <w:color w:val="221F1F"/>
                <w:spacing w:val="-22"/>
                <w:w w:val="90"/>
                <w:sz w:val="16"/>
                <w:szCs w:val="16"/>
              </w:rPr>
              <w:t xml:space="preserve"> </w:t>
            </w:r>
            <w:r w:rsidR="005B0B44"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limit.</w:t>
            </w:r>
            <w:r w:rsidR="00755FB9" w:rsidRPr="00755FB9">
              <w:t xml:space="preserve"> </w:t>
            </w:r>
            <w:r w:rsidR="00755FB9" w:rsidRPr="00755FB9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For loans first disbursed on or after July 1, 2026, undergraduate Direct Loan eligibility may be prorated for students enrolled less than full-time, in accordance with federal requirements.</w:t>
            </w:r>
          </w:p>
          <w:p w14:paraId="1E6D2C0F" w14:textId="77777777" w:rsidR="005B0B44" w:rsidRPr="00CC484F" w:rsidRDefault="005B0B44">
            <w:pPr>
              <w:pStyle w:val="TableParagraph"/>
              <w:spacing w:line="247" w:lineRule="auto"/>
              <w:ind w:right="56"/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</w:pPr>
          </w:p>
          <w:p w14:paraId="5D3FEE2D" w14:textId="77777777" w:rsidR="006E2817" w:rsidRPr="006E2817" w:rsidRDefault="006E2817">
            <w:pPr>
              <w:pStyle w:val="TableParagraph"/>
              <w:spacing w:line="247" w:lineRule="auto"/>
              <w:ind w:right="56"/>
              <w:rPr>
                <w:rFonts w:asciiTheme="minorHAnsi" w:hAnsiTheme="minorHAnsi" w:cstheme="minorHAnsi"/>
                <w:color w:val="221F1F"/>
                <w:w w:val="90"/>
                <w:sz w:val="17"/>
              </w:rPr>
            </w:pPr>
          </w:p>
          <w:p w14:paraId="78A10D0F" w14:textId="77777777" w:rsidR="006E2817" w:rsidRPr="006E2817" w:rsidRDefault="006E2817">
            <w:pPr>
              <w:pStyle w:val="TableParagraph"/>
              <w:spacing w:line="247" w:lineRule="auto"/>
              <w:ind w:right="56"/>
              <w:rPr>
                <w:rFonts w:asciiTheme="minorHAnsi" w:hAnsiTheme="minorHAnsi" w:cstheme="minorHAnsi"/>
                <w:sz w:val="17"/>
              </w:rPr>
            </w:pPr>
          </w:p>
          <w:p w14:paraId="557EFB0C" w14:textId="77777777" w:rsidR="006E2817" w:rsidRPr="006E2817" w:rsidRDefault="006E2817">
            <w:pPr>
              <w:pStyle w:val="TableParagraph"/>
              <w:spacing w:line="247" w:lineRule="auto"/>
              <w:ind w:right="56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725" w:type="dxa"/>
          </w:tcPr>
          <w:p w14:paraId="0371EC48" w14:textId="77777777" w:rsidR="005F39E9" w:rsidRPr="006E2817" w:rsidRDefault="005B0B44">
            <w:pPr>
              <w:pStyle w:val="TableParagraph"/>
              <w:rPr>
                <w:rFonts w:asciiTheme="minorHAnsi" w:hAnsiTheme="minorHAnsi" w:cstheme="minorHAnsi"/>
                <w:sz w:val="17"/>
              </w:rPr>
            </w:pP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>Per Academic Year</w:t>
            </w:r>
          </w:p>
          <w:p w14:paraId="44822F5E" w14:textId="77777777" w:rsidR="005F39E9" w:rsidRPr="006E2817" w:rsidRDefault="005F39E9">
            <w:pPr>
              <w:pStyle w:val="TableParagraph"/>
              <w:spacing w:before="4"/>
              <w:ind w:left="0"/>
              <w:rPr>
                <w:rFonts w:asciiTheme="minorHAnsi" w:hAnsiTheme="minorHAnsi" w:cstheme="minorHAnsi"/>
                <w:b/>
                <w:sz w:val="18"/>
              </w:rPr>
            </w:pPr>
          </w:p>
          <w:p w14:paraId="515FFF3E" w14:textId="77777777" w:rsidR="005F39E9" w:rsidRPr="006E2817" w:rsidRDefault="005B0B44">
            <w:pPr>
              <w:pStyle w:val="TableParagraph"/>
              <w:spacing w:before="0" w:line="244" w:lineRule="auto"/>
              <w:ind w:right="1103"/>
              <w:rPr>
                <w:rFonts w:asciiTheme="minorHAnsi" w:hAnsiTheme="minorHAnsi" w:cstheme="minorHAnsi"/>
                <w:sz w:val="17"/>
              </w:rPr>
            </w:pP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>Grade Level 1=$3500 Grade Level 2=$4500</w:t>
            </w:r>
          </w:p>
          <w:p w14:paraId="6ACFBC0C" w14:textId="77777777" w:rsidR="005F39E9" w:rsidRPr="006E2817" w:rsidRDefault="005B0B44">
            <w:pPr>
              <w:pStyle w:val="TableParagraph"/>
              <w:spacing w:before="2"/>
              <w:rPr>
                <w:rFonts w:asciiTheme="minorHAnsi" w:hAnsiTheme="minorHAnsi" w:cstheme="minorHAnsi"/>
                <w:sz w:val="17"/>
              </w:rPr>
            </w:pP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>Grad</w:t>
            </w:r>
            <w:r>
              <w:rPr>
                <w:rFonts w:asciiTheme="minorHAnsi" w:hAnsiTheme="minorHAnsi" w:cstheme="minorHAnsi"/>
                <w:color w:val="221F1F"/>
                <w:sz w:val="17"/>
              </w:rPr>
              <w:t>e</w:t>
            </w: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 xml:space="preserve"> Level 3 or above $5500</w:t>
            </w:r>
          </w:p>
        </w:tc>
      </w:tr>
      <w:tr w:rsidR="005F39E9" w:rsidRPr="006E2817" w14:paraId="343B95BA" w14:textId="77777777">
        <w:trPr>
          <w:trHeight w:hRule="exact" w:val="2316"/>
        </w:trPr>
        <w:tc>
          <w:tcPr>
            <w:tcW w:w="2696" w:type="dxa"/>
          </w:tcPr>
          <w:p w14:paraId="1D02487B" w14:textId="77777777" w:rsidR="005F39E9" w:rsidRPr="006E2817" w:rsidRDefault="005B0B44">
            <w:pPr>
              <w:pStyle w:val="TableParagraph"/>
              <w:ind w:left="172"/>
              <w:rPr>
                <w:rFonts w:asciiTheme="minorHAnsi" w:hAnsiTheme="minorHAnsi" w:cstheme="minorHAnsi"/>
                <w:sz w:val="17"/>
              </w:rPr>
            </w:pP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>Direct Unsubsidized Loan</w:t>
            </w:r>
          </w:p>
        </w:tc>
        <w:tc>
          <w:tcPr>
            <w:tcW w:w="2696" w:type="dxa"/>
          </w:tcPr>
          <w:p w14:paraId="7BA359AB" w14:textId="77777777" w:rsidR="005F39E9" w:rsidRPr="006E2817" w:rsidRDefault="005B0B44" w:rsidP="005B0B44">
            <w:pPr>
              <w:pStyle w:val="TableParagraph"/>
              <w:ind w:left="0" w:right="126"/>
              <w:jc w:val="both"/>
              <w:rPr>
                <w:rFonts w:asciiTheme="minorHAnsi" w:hAnsiTheme="minorHAnsi" w:cstheme="minorHAnsi"/>
                <w:b/>
                <w:sz w:val="17"/>
              </w:rPr>
            </w:pPr>
            <w:r w:rsidRPr="006E2817">
              <w:rPr>
                <w:rFonts w:asciiTheme="minorHAnsi" w:hAnsiTheme="minorHAnsi" w:cstheme="minorHAnsi"/>
                <w:b/>
                <w:color w:val="221F1F"/>
                <w:sz w:val="17"/>
              </w:rPr>
              <w:t>Loan: Must be repaid with interest</w:t>
            </w:r>
          </w:p>
        </w:tc>
        <w:tc>
          <w:tcPr>
            <w:tcW w:w="2696" w:type="dxa"/>
          </w:tcPr>
          <w:p w14:paraId="44B3DDCC" w14:textId="4CA986E3" w:rsidR="005F39E9" w:rsidRPr="006E2817" w:rsidRDefault="005B0B44" w:rsidP="00CC484F">
            <w:pPr>
              <w:pStyle w:val="TableParagraph"/>
              <w:spacing w:line="247" w:lineRule="auto"/>
              <w:ind w:right="58"/>
              <w:rPr>
                <w:rFonts w:asciiTheme="minorHAnsi" w:hAnsiTheme="minorHAnsi" w:cstheme="minorHAnsi"/>
                <w:sz w:val="17"/>
              </w:rPr>
            </w:pPr>
            <w:r w:rsidRPr="006E2817">
              <w:rPr>
                <w:rFonts w:asciiTheme="minorHAnsi" w:hAnsiTheme="minorHAnsi" w:cstheme="minorHAnsi"/>
                <w:color w:val="221F1F"/>
                <w:w w:val="90"/>
                <w:sz w:val="17"/>
              </w:rPr>
              <w:t>For</w:t>
            </w:r>
            <w:r w:rsidRPr="006E2817">
              <w:rPr>
                <w:rFonts w:asciiTheme="minorHAnsi" w:hAnsiTheme="minorHAnsi" w:cstheme="minorHAnsi"/>
                <w:color w:val="221F1F"/>
                <w:spacing w:val="-22"/>
                <w:w w:val="90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w w:val="90"/>
                <w:sz w:val="17"/>
              </w:rPr>
              <w:t>undergraduate</w:t>
            </w:r>
            <w:r w:rsidRPr="006E2817">
              <w:rPr>
                <w:rFonts w:asciiTheme="minorHAnsi" w:hAnsiTheme="minorHAnsi" w:cstheme="minorHAnsi"/>
                <w:color w:val="221F1F"/>
                <w:spacing w:val="-20"/>
                <w:w w:val="90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w w:val="90"/>
                <w:sz w:val="17"/>
              </w:rPr>
              <w:t>and</w:t>
            </w:r>
            <w:r w:rsidRPr="006E2817">
              <w:rPr>
                <w:rFonts w:asciiTheme="minorHAnsi" w:hAnsiTheme="minorHAnsi" w:cstheme="minorHAnsi"/>
                <w:color w:val="221F1F"/>
                <w:spacing w:val="-21"/>
                <w:w w:val="90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w w:val="90"/>
                <w:sz w:val="17"/>
              </w:rPr>
              <w:t>graduate</w:t>
            </w:r>
            <w:r w:rsidRPr="006E2817">
              <w:rPr>
                <w:rFonts w:asciiTheme="minorHAnsi" w:hAnsiTheme="minorHAnsi" w:cstheme="minorHAnsi"/>
                <w:color w:val="221F1F"/>
                <w:spacing w:val="-23"/>
                <w:w w:val="90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w w:val="90"/>
                <w:sz w:val="17"/>
              </w:rPr>
              <w:t xml:space="preserve">students; </w:t>
            </w:r>
            <w:r w:rsidR="00B13109"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borrower</w:t>
            </w:r>
            <w:r w:rsidR="00B13109" w:rsidRPr="006E2817">
              <w:rPr>
                <w:rFonts w:asciiTheme="minorHAnsi" w:hAnsiTheme="minorHAnsi" w:cstheme="minorHAnsi"/>
                <w:color w:val="221F1F"/>
                <w:spacing w:val="-28"/>
                <w:w w:val="95"/>
                <w:sz w:val="17"/>
              </w:rPr>
              <w:t xml:space="preserve">s </w:t>
            </w:r>
            <w:r w:rsidR="00B13109">
              <w:rPr>
                <w:rFonts w:asciiTheme="minorHAnsi" w:hAnsiTheme="minorHAnsi" w:cstheme="minorHAnsi"/>
                <w:color w:val="221F1F"/>
                <w:spacing w:val="-28"/>
                <w:w w:val="95"/>
                <w:sz w:val="17"/>
              </w:rPr>
              <w:t xml:space="preserve">    are    </w:t>
            </w: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responsible</w:t>
            </w:r>
            <w:r w:rsidRPr="006E2817">
              <w:rPr>
                <w:rFonts w:asciiTheme="minorHAnsi" w:hAnsiTheme="minorHAnsi" w:cstheme="minorHAnsi"/>
                <w:color w:val="221F1F"/>
                <w:spacing w:val="-27"/>
                <w:w w:val="95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for</w:t>
            </w:r>
            <w:r w:rsidRPr="006E2817">
              <w:rPr>
                <w:rFonts w:asciiTheme="minorHAnsi" w:hAnsiTheme="minorHAnsi" w:cstheme="minorHAnsi"/>
                <w:color w:val="221F1F"/>
                <w:spacing w:val="-27"/>
                <w:w w:val="95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all</w:t>
            </w:r>
            <w:r w:rsidRPr="006E2817">
              <w:rPr>
                <w:rFonts w:asciiTheme="minorHAnsi" w:hAnsiTheme="minorHAnsi" w:cstheme="minorHAnsi"/>
                <w:color w:val="221F1F"/>
                <w:spacing w:val="-30"/>
                <w:w w:val="95"/>
                <w:sz w:val="17"/>
              </w:rPr>
              <w:t xml:space="preserve"> </w:t>
            </w:r>
            <w:r w:rsidR="00B13109">
              <w:rPr>
                <w:rFonts w:asciiTheme="minorHAnsi" w:hAnsiTheme="minorHAnsi" w:cstheme="minorHAnsi"/>
                <w:color w:val="221F1F"/>
                <w:spacing w:val="-30"/>
                <w:w w:val="95"/>
                <w:sz w:val="17"/>
              </w:rPr>
              <w:t xml:space="preserve">   </w:t>
            </w: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 xml:space="preserve">interest; </w:t>
            </w:r>
            <w:r w:rsidR="00B13109" w:rsidRPr="006E2817">
              <w:rPr>
                <w:rFonts w:asciiTheme="minorHAnsi" w:hAnsiTheme="minorHAnsi" w:cstheme="minorHAnsi"/>
                <w:color w:val="221F1F"/>
                <w:sz w:val="17"/>
              </w:rPr>
              <w:t>students</w:t>
            </w: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 xml:space="preserve"> must be at least half-time; financial need is not required; </w:t>
            </w:r>
            <w:r w:rsidR="00D3453F">
              <w:rPr>
                <w:rFonts w:asciiTheme="minorHAnsi" w:hAnsiTheme="minorHAnsi" w:cstheme="minorHAnsi"/>
                <w:color w:val="221F1F"/>
                <w:sz w:val="17"/>
              </w:rPr>
              <w:t>6.5</w:t>
            </w:r>
            <w:r w:rsidR="00755FB9">
              <w:rPr>
                <w:rFonts w:asciiTheme="minorHAnsi" w:hAnsiTheme="minorHAnsi" w:cstheme="minorHAnsi"/>
                <w:color w:val="221F1F"/>
                <w:sz w:val="17"/>
              </w:rPr>
              <w:t>2</w:t>
            </w: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 xml:space="preserve">% </w:t>
            </w: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 xml:space="preserve">(undergraduate) and </w:t>
            </w:r>
            <w:r w:rsidR="00D3453F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8.08</w:t>
            </w: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 xml:space="preserve">% </w:t>
            </w:r>
            <w:r w:rsidRPr="006E2817">
              <w:rPr>
                <w:rFonts w:asciiTheme="minorHAnsi" w:hAnsiTheme="minorHAnsi" w:cstheme="minorHAnsi"/>
                <w:color w:val="221F1F"/>
                <w:spacing w:val="2"/>
                <w:w w:val="95"/>
                <w:sz w:val="17"/>
              </w:rPr>
              <w:t>(graduate</w:t>
            </w:r>
            <w:r w:rsidR="006E2817" w:rsidRPr="006E2817">
              <w:rPr>
                <w:rFonts w:asciiTheme="minorHAnsi" w:hAnsiTheme="minorHAnsi" w:cstheme="minorHAnsi"/>
                <w:color w:val="221F1F"/>
                <w:spacing w:val="2"/>
                <w:w w:val="95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spacing w:val="2"/>
                <w:w w:val="95"/>
                <w:sz w:val="17"/>
              </w:rPr>
              <w:t xml:space="preserve">or </w:t>
            </w:r>
            <w:r w:rsidRPr="006E2817">
              <w:rPr>
                <w:rFonts w:asciiTheme="minorHAnsi" w:hAnsiTheme="minorHAnsi" w:cstheme="minorHAnsi"/>
                <w:color w:val="221F1F"/>
                <w:w w:val="90"/>
                <w:sz w:val="17"/>
              </w:rPr>
              <w:t>professional)</w:t>
            </w:r>
            <w:r w:rsidRPr="006E2817">
              <w:rPr>
                <w:rFonts w:asciiTheme="minorHAnsi" w:hAnsiTheme="minorHAnsi" w:cstheme="minorHAnsi"/>
                <w:color w:val="221F1F"/>
                <w:spacing w:val="-15"/>
                <w:w w:val="90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w w:val="90"/>
                <w:sz w:val="17"/>
              </w:rPr>
              <w:t>interest</w:t>
            </w:r>
            <w:r w:rsidRPr="006E2817">
              <w:rPr>
                <w:rFonts w:asciiTheme="minorHAnsi" w:hAnsiTheme="minorHAnsi" w:cstheme="minorHAnsi"/>
                <w:color w:val="221F1F"/>
                <w:spacing w:val="-14"/>
                <w:w w:val="90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w w:val="90"/>
                <w:sz w:val="17"/>
              </w:rPr>
              <w:t>rates</w:t>
            </w:r>
            <w:r w:rsidRPr="006E2817">
              <w:rPr>
                <w:rFonts w:asciiTheme="minorHAnsi" w:hAnsiTheme="minorHAnsi" w:cstheme="minorHAnsi"/>
                <w:color w:val="221F1F"/>
                <w:spacing w:val="-16"/>
                <w:w w:val="90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w w:val="90"/>
                <w:sz w:val="17"/>
              </w:rPr>
              <w:t>for</w:t>
            </w:r>
            <w:r w:rsidRPr="006E2817">
              <w:rPr>
                <w:rFonts w:asciiTheme="minorHAnsi" w:hAnsiTheme="minorHAnsi" w:cstheme="minorHAnsi"/>
                <w:color w:val="221F1F"/>
                <w:spacing w:val="-18"/>
                <w:w w:val="90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w w:val="90"/>
                <w:sz w:val="17"/>
              </w:rPr>
              <w:t>new</w:t>
            </w:r>
            <w:r w:rsidRPr="006E2817">
              <w:rPr>
                <w:rFonts w:asciiTheme="minorHAnsi" w:hAnsiTheme="minorHAnsi" w:cstheme="minorHAnsi"/>
                <w:color w:val="221F1F"/>
                <w:spacing w:val="-16"/>
                <w:w w:val="90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w w:val="90"/>
                <w:sz w:val="17"/>
              </w:rPr>
              <w:t xml:space="preserve">loans </w:t>
            </w: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made</w:t>
            </w:r>
            <w:r w:rsidRPr="006E2817">
              <w:rPr>
                <w:rFonts w:asciiTheme="minorHAnsi" w:hAnsiTheme="minorHAnsi" w:cstheme="minorHAnsi"/>
                <w:color w:val="221F1F"/>
                <w:spacing w:val="-27"/>
                <w:w w:val="95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on</w:t>
            </w:r>
            <w:r w:rsidRPr="006E2817">
              <w:rPr>
                <w:rFonts w:asciiTheme="minorHAnsi" w:hAnsiTheme="minorHAnsi" w:cstheme="minorHAnsi"/>
                <w:color w:val="221F1F"/>
                <w:spacing w:val="-26"/>
                <w:w w:val="95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or</w:t>
            </w:r>
            <w:r w:rsidRPr="006E2817">
              <w:rPr>
                <w:rFonts w:asciiTheme="minorHAnsi" w:hAnsiTheme="minorHAnsi" w:cstheme="minorHAnsi"/>
                <w:color w:val="221F1F"/>
                <w:spacing w:val="-26"/>
                <w:w w:val="95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after</w:t>
            </w:r>
            <w:r w:rsidRPr="006E2817">
              <w:rPr>
                <w:rFonts w:asciiTheme="minorHAnsi" w:hAnsiTheme="minorHAnsi" w:cstheme="minorHAnsi"/>
                <w:color w:val="221F1F"/>
                <w:spacing w:val="-26"/>
                <w:w w:val="95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July</w:t>
            </w:r>
            <w:r w:rsidRPr="006E2817">
              <w:rPr>
                <w:rFonts w:asciiTheme="minorHAnsi" w:hAnsiTheme="minorHAnsi" w:cstheme="minorHAnsi"/>
                <w:color w:val="221F1F"/>
                <w:spacing w:val="-25"/>
                <w:w w:val="95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1,</w:t>
            </w:r>
            <w:r w:rsidRPr="006E2817">
              <w:rPr>
                <w:rFonts w:asciiTheme="minorHAnsi" w:hAnsiTheme="minorHAnsi" w:cstheme="minorHAnsi"/>
                <w:color w:val="221F1F"/>
                <w:spacing w:val="-24"/>
                <w:w w:val="95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20</w:t>
            </w:r>
            <w:r w:rsidR="00D3453F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2</w:t>
            </w:r>
            <w:r w:rsidR="00755FB9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6</w:t>
            </w: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,</w:t>
            </w:r>
            <w:r w:rsidRPr="006E2817">
              <w:rPr>
                <w:rFonts w:asciiTheme="minorHAnsi" w:hAnsiTheme="minorHAnsi" w:cstheme="minorHAnsi"/>
                <w:color w:val="221F1F"/>
                <w:spacing w:val="-24"/>
                <w:w w:val="95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and</w:t>
            </w:r>
            <w:r w:rsidRPr="006E2817">
              <w:rPr>
                <w:rFonts w:asciiTheme="minorHAnsi" w:hAnsiTheme="minorHAnsi" w:cstheme="minorHAnsi"/>
                <w:color w:val="221F1F"/>
                <w:spacing w:val="-27"/>
                <w:w w:val="95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 xml:space="preserve">before </w:t>
            </w:r>
            <w:r w:rsidRPr="006E2817">
              <w:rPr>
                <w:rFonts w:asciiTheme="minorHAnsi" w:hAnsiTheme="minorHAnsi" w:cstheme="minorHAnsi"/>
                <w:color w:val="221F1F"/>
                <w:w w:val="90"/>
                <w:sz w:val="17"/>
              </w:rPr>
              <w:t>July</w:t>
            </w:r>
            <w:r w:rsidRPr="006E2817">
              <w:rPr>
                <w:rFonts w:asciiTheme="minorHAnsi" w:hAnsiTheme="minorHAnsi" w:cstheme="minorHAnsi"/>
                <w:color w:val="221F1F"/>
                <w:spacing w:val="-16"/>
                <w:w w:val="90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w w:val="90"/>
                <w:sz w:val="17"/>
              </w:rPr>
              <w:t>1,</w:t>
            </w:r>
            <w:r w:rsidRPr="006E2817">
              <w:rPr>
                <w:rFonts w:asciiTheme="minorHAnsi" w:hAnsiTheme="minorHAnsi" w:cstheme="minorHAnsi"/>
                <w:color w:val="221F1F"/>
                <w:spacing w:val="-17"/>
                <w:w w:val="90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w w:val="90"/>
                <w:sz w:val="17"/>
              </w:rPr>
              <w:t>202</w:t>
            </w:r>
            <w:r w:rsidR="00755FB9">
              <w:rPr>
                <w:rFonts w:asciiTheme="minorHAnsi" w:hAnsiTheme="minorHAnsi" w:cstheme="minorHAnsi"/>
                <w:color w:val="221F1F"/>
                <w:w w:val="90"/>
                <w:sz w:val="17"/>
              </w:rPr>
              <w:t>7</w:t>
            </w:r>
            <w:r w:rsidRPr="006E2817">
              <w:rPr>
                <w:rFonts w:asciiTheme="minorHAnsi" w:hAnsiTheme="minorHAnsi" w:cstheme="minorHAnsi"/>
                <w:color w:val="221F1F"/>
                <w:w w:val="90"/>
                <w:sz w:val="17"/>
              </w:rPr>
              <w:t>;</w:t>
            </w:r>
            <w:r w:rsidRPr="006E2817">
              <w:rPr>
                <w:rFonts w:asciiTheme="minorHAnsi" w:hAnsiTheme="minorHAnsi" w:cstheme="minorHAnsi"/>
                <w:color w:val="221F1F"/>
                <w:spacing w:val="-16"/>
                <w:w w:val="90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w w:val="90"/>
                <w:sz w:val="17"/>
              </w:rPr>
              <w:t>visit</w:t>
            </w:r>
            <w:r w:rsidRPr="006E2817">
              <w:rPr>
                <w:rFonts w:asciiTheme="minorHAnsi" w:hAnsiTheme="minorHAnsi" w:cstheme="minorHAnsi"/>
                <w:color w:val="221F1F"/>
                <w:spacing w:val="-18"/>
                <w:w w:val="90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w w:val="90"/>
                <w:sz w:val="17"/>
              </w:rPr>
              <w:t xml:space="preserve">StudentAid.gov/interest </w:t>
            </w: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for</w:t>
            </w:r>
            <w:r w:rsidRPr="006E2817">
              <w:rPr>
                <w:rFonts w:asciiTheme="minorHAnsi" w:hAnsiTheme="minorHAnsi" w:cstheme="minorHAnsi"/>
                <w:color w:val="221F1F"/>
                <w:spacing w:val="-32"/>
                <w:w w:val="95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latest</w:t>
            </w:r>
            <w:r w:rsidRPr="006E2817">
              <w:rPr>
                <w:rFonts w:asciiTheme="minorHAnsi" w:hAnsiTheme="minorHAnsi" w:cstheme="minorHAnsi"/>
                <w:color w:val="221F1F"/>
                <w:spacing w:val="-30"/>
                <w:w w:val="95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information</w:t>
            </w:r>
            <w:r w:rsidRPr="006E2817">
              <w:rPr>
                <w:rFonts w:asciiTheme="minorHAnsi" w:hAnsiTheme="minorHAnsi" w:cstheme="minorHAnsi"/>
                <w:color w:val="221F1F"/>
                <w:spacing w:val="-27"/>
                <w:w w:val="95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on</w:t>
            </w:r>
            <w:r w:rsidRPr="006E2817">
              <w:rPr>
                <w:rFonts w:asciiTheme="minorHAnsi" w:hAnsiTheme="minorHAnsi" w:cstheme="minorHAnsi"/>
                <w:color w:val="221F1F"/>
                <w:spacing w:val="-28"/>
                <w:w w:val="95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interest</w:t>
            </w:r>
            <w:r w:rsidRPr="006E2817">
              <w:rPr>
                <w:rFonts w:asciiTheme="minorHAnsi" w:hAnsiTheme="minorHAnsi" w:cstheme="minorHAnsi"/>
                <w:color w:val="221F1F"/>
                <w:spacing w:val="-29"/>
                <w:w w:val="95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rates.</w:t>
            </w:r>
          </w:p>
        </w:tc>
        <w:tc>
          <w:tcPr>
            <w:tcW w:w="2725" w:type="dxa"/>
          </w:tcPr>
          <w:p w14:paraId="4350AB82" w14:textId="77777777" w:rsidR="005F39E9" w:rsidRPr="006E2817" w:rsidRDefault="005B0B44">
            <w:pPr>
              <w:pStyle w:val="TableParagraph"/>
              <w:rPr>
                <w:rFonts w:asciiTheme="minorHAnsi" w:hAnsiTheme="minorHAnsi" w:cstheme="minorHAnsi"/>
                <w:sz w:val="17"/>
              </w:rPr>
            </w:pP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>Per Academic Year</w:t>
            </w:r>
          </w:p>
          <w:p w14:paraId="08D0703F" w14:textId="77777777" w:rsidR="005F39E9" w:rsidRPr="006E2817" w:rsidRDefault="005B0B44">
            <w:pPr>
              <w:pStyle w:val="TableParagraph"/>
              <w:spacing w:before="7"/>
              <w:rPr>
                <w:rFonts w:asciiTheme="minorHAnsi" w:hAnsiTheme="minorHAnsi" w:cstheme="minorHAnsi"/>
                <w:b/>
                <w:i/>
                <w:sz w:val="17"/>
              </w:rPr>
            </w:pPr>
            <w:r w:rsidRPr="006E2817">
              <w:rPr>
                <w:rFonts w:asciiTheme="minorHAnsi" w:hAnsiTheme="minorHAnsi" w:cstheme="minorHAnsi"/>
                <w:b/>
                <w:i/>
                <w:color w:val="221F1F"/>
                <w:sz w:val="17"/>
              </w:rPr>
              <w:t>Independent</w:t>
            </w:r>
          </w:p>
          <w:p w14:paraId="3F6EE872" w14:textId="77777777" w:rsidR="005F39E9" w:rsidRPr="006E2817" w:rsidRDefault="005B0B44">
            <w:pPr>
              <w:pStyle w:val="TableParagraph"/>
              <w:spacing w:before="7" w:line="252" w:lineRule="auto"/>
              <w:ind w:right="1103"/>
              <w:rPr>
                <w:rFonts w:asciiTheme="minorHAnsi" w:hAnsiTheme="minorHAnsi" w:cstheme="minorHAnsi"/>
                <w:sz w:val="17"/>
              </w:rPr>
            </w:pP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Grade Level 1=$6000 Grade Level 2=$6000</w:t>
            </w:r>
          </w:p>
          <w:p w14:paraId="1CD822CD" w14:textId="77777777" w:rsidR="005F39E9" w:rsidRPr="006E2817" w:rsidRDefault="005B0B44">
            <w:pPr>
              <w:pStyle w:val="TableParagraph"/>
              <w:spacing w:before="0" w:line="192" w:lineRule="exact"/>
              <w:rPr>
                <w:rFonts w:asciiTheme="minorHAnsi" w:hAnsiTheme="minorHAnsi" w:cstheme="minorHAnsi"/>
                <w:sz w:val="17"/>
              </w:rPr>
            </w:pP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>Grad Level 3 or above $7000</w:t>
            </w:r>
          </w:p>
          <w:p w14:paraId="2ABBCD98" w14:textId="77777777" w:rsidR="005F39E9" w:rsidRPr="006E2817" w:rsidRDefault="005F39E9">
            <w:pPr>
              <w:pStyle w:val="TableParagraph"/>
              <w:spacing w:before="2"/>
              <w:ind w:left="0"/>
              <w:rPr>
                <w:rFonts w:asciiTheme="minorHAnsi" w:hAnsiTheme="minorHAnsi" w:cstheme="minorHAnsi"/>
                <w:b/>
                <w:sz w:val="18"/>
              </w:rPr>
            </w:pPr>
          </w:p>
          <w:p w14:paraId="01CAFFC3" w14:textId="77777777" w:rsidR="005F39E9" w:rsidRPr="006E2817" w:rsidRDefault="005B0B44">
            <w:pPr>
              <w:pStyle w:val="TableParagraph"/>
              <w:spacing w:before="0"/>
              <w:rPr>
                <w:rFonts w:asciiTheme="minorHAnsi" w:hAnsiTheme="minorHAnsi" w:cstheme="minorHAnsi"/>
                <w:b/>
                <w:i/>
                <w:sz w:val="17"/>
              </w:rPr>
            </w:pPr>
            <w:r w:rsidRPr="006E2817">
              <w:rPr>
                <w:rFonts w:asciiTheme="minorHAnsi" w:hAnsiTheme="minorHAnsi" w:cstheme="minorHAnsi"/>
                <w:b/>
                <w:i/>
                <w:color w:val="221F1F"/>
                <w:sz w:val="17"/>
              </w:rPr>
              <w:t>Dependent</w:t>
            </w:r>
          </w:p>
          <w:p w14:paraId="63C29083" w14:textId="77777777" w:rsidR="005F39E9" w:rsidRPr="006E2817" w:rsidRDefault="005B0B44">
            <w:pPr>
              <w:pStyle w:val="TableParagraph"/>
              <w:spacing w:before="6" w:line="252" w:lineRule="auto"/>
              <w:ind w:right="1103"/>
              <w:rPr>
                <w:rFonts w:asciiTheme="minorHAnsi" w:hAnsiTheme="minorHAnsi" w:cstheme="minorHAnsi"/>
                <w:sz w:val="17"/>
              </w:rPr>
            </w:pP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Grade Level 1=$2000 Grade Level 2=$2000</w:t>
            </w:r>
          </w:p>
          <w:p w14:paraId="3A2EE608" w14:textId="77777777" w:rsidR="005F39E9" w:rsidRPr="006E2817" w:rsidRDefault="005B0B44">
            <w:pPr>
              <w:pStyle w:val="TableParagraph"/>
              <w:spacing w:before="0" w:line="192" w:lineRule="exact"/>
              <w:rPr>
                <w:rFonts w:asciiTheme="minorHAnsi" w:hAnsiTheme="minorHAnsi" w:cstheme="minorHAnsi"/>
                <w:sz w:val="17"/>
              </w:rPr>
            </w:pP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>Grad Level 3 or above $2000</w:t>
            </w:r>
          </w:p>
        </w:tc>
      </w:tr>
    </w:tbl>
    <w:p w14:paraId="6CEBCBB9" w14:textId="77777777" w:rsidR="005F39E9" w:rsidRPr="006E2817" w:rsidRDefault="005F39E9">
      <w:pPr>
        <w:spacing w:line="192" w:lineRule="exact"/>
        <w:rPr>
          <w:rFonts w:asciiTheme="minorHAnsi" w:hAnsiTheme="minorHAnsi" w:cstheme="minorHAnsi"/>
          <w:sz w:val="17"/>
        </w:rPr>
        <w:sectPr w:rsidR="005F39E9" w:rsidRPr="006E2817" w:rsidSect="00CC484F">
          <w:type w:val="continuous"/>
          <w:pgSz w:w="12240" w:h="15840"/>
          <w:pgMar w:top="400" w:right="560" w:bottom="280" w:left="620" w:header="720" w:footer="720" w:gutter="0"/>
          <w:pgBorders w:offsetFrom="page">
            <w:top w:val="single" w:sz="36" w:space="24" w:color="7030A0"/>
            <w:left w:val="single" w:sz="36" w:space="24" w:color="7030A0"/>
            <w:bottom w:val="single" w:sz="36" w:space="24" w:color="7030A0"/>
            <w:right w:val="single" w:sz="36" w:space="24" w:color="7030A0"/>
          </w:pgBorders>
          <w:cols w:space="720"/>
        </w:sectPr>
      </w:pPr>
    </w:p>
    <w:tbl>
      <w:tblPr>
        <w:tblW w:w="0" w:type="auto"/>
        <w:tblInd w:w="100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6"/>
        <w:gridCol w:w="2566"/>
        <w:gridCol w:w="2696"/>
        <w:gridCol w:w="2696"/>
      </w:tblGrid>
      <w:tr w:rsidR="005F39E9" w:rsidRPr="006E2817" w14:paraId="1CC5AAF5" w14:textId="77777777" w:rsidTr="00CC484F">
        <w:trPr>
          <w:trHeight w:hRule="exact" w:val="511"/>
        </w:trPr>
        <w:tc>
          <w:tcPr>
            <w:tcW w:w="2696" w:type="dxa"/>
            <w:shd w:val="clear" w:color="auto" w:fill="CCC0D9" w:themeFill="accent4" w:themeFillTint="66"/>
          </w:tcPr>
          <w:p w14:paraId="2CF3592A" w14:textId="77777777" w:rsidR="005F39E9" w:rsidRPr="006E2817" w:rsidRDefault="005B0B44">
            <w:pPr>
              <w:pStyle w:val="TableParagraph"/>
              <w:spacing w:before="35"/>
              <w:ind w:left="660"/>
              <w:rPr>
                <w:rFonts w:asciiTheme="minorHAnsi" w:hAnsiTheme="minorHAnsi" w:cstheme="minorHAnsi"/>
                <w:b/>
                <w:sz w:val="18"/>
              </w:rPr>
            </w:pPr>
            <w:r w:rsidRPr="006E2817">
              <w:rPr>
                <w:rFonts w:asciiTheme="minorHAnsi" w:hAnsiTheme="minorHAnsi" w:cstheme="minorHAnsi"/>
                <w:b/>
                <w:color w:val="221F1F"/>
                <w:w w:val="110"/>
                <w:sz w:val="18"/>
              </w:rPr>
              <w:lastRenderedPageBreak/>
              <w:t>Federal Programs</w:t>
            </w:r>
          </w:p>
        </w:tc>
        <w:tc>
          <w:tcPr>
            <w:tcW w:w="2566" w:type="dxa"/>
            <w:shd w:val="clear" w:color="auto" w:fill="CCC0D9" w:themeFill="accent4" w:themeFillTint="66"/>
          </w:tcPr>
          <w:p w14:paraId="0EB07BE6" w14:textId="77777777" w:rsidR="005F39E9" w:rsidRPr="006E2817" w:rsidRDefault="005B0B44">
            <w:pPr>
              <w:pStyle w:val="TableParagraph"/>
              <w:spacing w:before="35"/>
              <w:ind w:left="795"/>
              <w:rPr>
                <w:rFonts w:asciiTheme="minorHAnsi" w:hAnsiTheme="minorHAnsi" w:cstheme="minorHAnsi"/>
                <w:b/>
                <w:sz w:val="18"/>
              </w:rPr>
            </w:pPr>
            <w:r w:rsidRPr="006E2817">
              <w:rPr>
                <w:rFonts w:asciiTheme="minorHAnsi" w:hAnsiTheme="minorHAnsi" w:cstheme="minorHAnsi"/>
                <w:b/>
                <w:color w:val="221F1F"/>
                <w:w w:val="110"/>
                <w:sz w:val="18"/>
              </w:rPr>
              <w:t>Types of Aid</w:t>
            </w:r>
          </w:p>
        </w:tc>
        <w:tc>
          <w:tcPr>
            <w:tcW w:w="2696" w:type="dxa"/>
            <w:shd w:val="clear" w:color="auto" w:fill="CCC0D9" w:themeFill="accent4" w:themeFillTint="66"/>
          </w:tcPr>
          <w:p w14:paraId="238DDFA7" w14:textId="77777777" w:rsidR="005F39E9" w:rsidRPr="006E2817" w:rsidRDefault="005B0B44">
            <w:pPr>
              <w:pStyle w:val="TableParagraph"/>
              <w:spacing w:before="35"/>
              <w:ind w:left="706"/>
              <w:rPr>
                <w:rFonts w:asciiTheme="minorHAnsi" w:hAnsiTheme="minorHAnsi" w:cstheme="minorHAnsi"/>
                <w:b/>
                <w:sz w:val="18"/>
              </w:rPr>
            </w:pPr>
            <w:r w:rsidRPr="006E2817">
              <w:rPr>
                <w:rFonts w:asciiTheme="minorHAnsi" w:hAnsiTheme="minorHAnsi" w:cstheme="minorHAnsi"/>
                <w:b/>
                <w:color w:val="221F1F"/>
                <w:w w:val="110"/>
                <w:sz w:val="18"/>
              </w:rPr>
              <w:t>Program Details</w:t>
            </w:r>
          </w:p>
        </w:tc>
        <w:tc>
          <w:tcPr>
            <w:tcW w:w="2696" w:type="dxa"/>
            <w:shd w:val="clear" w:color="auto" w:fill="CCC0D9" w:themeFill="accent4" w:themeFillTint="66"/>
          </w:tcPr>
          <w:p w14:paraId="14C9CCE2" w14:textId="77777777" w:rsidR="005F39E9" w:rsidRPr="006E2817" w:rsidRDefault="005B0B44">
            <w:pPr>
              <w:pStyle w:val="TableParagraph"/>
              <w:spacing w:before="35" w:line="214" w:lineRule="exact"/>
              <w:ind w:left="902" w:right="318" w:hanging="476"/>
              <w:rPr>
                <w:rFonts w:asciiTheme="minorHAnsi" w:hAnsiTheme="minorHAnsi" w:cstheme="minorHAnsi"/>
                <w:b/>
                <w:sz w:val="18"/>
              </w:rPr>
            </w:pPr>
            <w:r w:rsidRPr="006E2817">
              <w:rPr>
                <w:rFonts w:asciiTheme="minorHAnsi" w:hAnsiTheme="minorHAnsi" w:cstheme="minorHAnsi"/>
                <w:b/>
                <w:color w:val="221F1F"/>
                <w:w w:val="110"/>
                <w:sz w:val="18"/>
              </w:rPr>
              <w:t>Amounts Per Academic Award Year</w:t>
            </w:r>
          </w:p>
        </w:tc>
      </w:tr>
      <w:tr w:rsidR="005F39E9" w:rsidRPr="006E2817" w14:paraId="5473314B" w14:textId="77777777" w:rsidTr="00755FB9">
        <w:trPr>
          <w:trHeight w:hRule="exact" w:val="1677"/>
        </w:trPr>
        <w:tc>
          <w:tcPr>
            <w:tcW w:w="2696" w:type="dxa"/>
          </w:tcPr>
          <w:p w14:paraId="663C3CF6" w14:textId="77777777" w:rsidR="005F39E9" w:rsidRPr="006E2817" w:rsidRDefault="005B0B44">
            <w:pPr>
              <w:pStyle w:val="TableParagraph"/>
              <w:rPr>
                <w:rFonts w:asciiTheme="minorHAnsi" w:hAnsiTheme="minorHAnsi" w:cstheme="minorHAnsi"/>
                <w:sz w:val="17"/>
              </w:rPr>
            </w:pP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>Direct PLUS Loan</w:t>
            </w:r>
          </w:p>
        </w:tc>
        <w:tc>
          <w:tcPr>
            <w:tcW w:w="2566" w:type="dxa"/>
          </w:tcPr>
          <w:p w14:paraId="2FFB9FE8" w14:textId="77777777" w:rsidR="005F39E9" w:rsidRPr="006E2817" w:rsidRDefault="005B0B44" w:rsidP="00F71435">
            <w:pPr>
              <w:pStyle w:val="TableParagraph"/>
              <w:spacing w:line="249" w:lineRule="auto"/>
              <w:ind w:right="91"/>
              <w:rPr>
                <w:rFonts w:asciiTheme="minorHAnsi" w:hAnsiTheme="minorHAnsi" w:cstheme="minorHAnsi"/>
                <w:b/>
                <w:sz w:val="17"/>
              </w:rPr>
            </w:pPr>
            <w:r w:rsidRPr="006E2817">
              <w:rPr>
                <w:rFonts w:asciiTheme="minorHAnsi" w:hAnsiTheme="minorHAnsi" w:cstheme="minorHAnsi"/>
                <w:b/>
                <w:color w:val="221F1F"/>
                <w:sz w:val="17"/>
              </w:rPr>
              <w:t>Loan:</w:t>
            </w:r>
            <w:r w:rsidRPr="006E2817">
              <w:rPr>
                <w:rFonts w:asciiTheme="minorHAnsi" w:hAnsiTheme="minorHAnsi" w:cstheme="minorHAnsi"/>
                <w:b/>
                <w:color w:val="221F1F"/>
                <w:spacing w:val="-11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b/>
                <w:color w:val="221F1F"/>
                <w:sz w:val="17"/>
              </w:rPr>
              <w:t>Must</w:t>
            </w:r>
            <w:r w:rsidRPr="006E2817">
              <w:rPr>
                <w:rFonts w:asciiTheme="minorHAnsi" w:hAnsiTheme="minorHAnsi" w:cstheme="minorHAnsi"/>
                <w:b/>
                <w:color w:val="221F1F"/>
                <w:spacing w:val="-13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b/>
                <w:color w:val="221F1F"/>
                <w:sz w:val="17"/>
              </w:rPr>
              <w:t>be</w:t>
            </w:r>
            <w:r w:rsidRPr="006E2817">
              <w:rPr>
                <w:rFonts w:asciiTheme="minorHAnsi" w:hAnsiTheme="minorHAnsi" w:cstheme="minorHAnsi"/>
                <w:b/>
                <w:color w:val="221F1F"/>
                <w:spacing w:val="-11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b/>
                <w:color w:val="221F1F"/>
                <w:sz w:val="17"/>
              </w:rPr>
              <w:t>repaid</w:t>
            </w:r>
            <w:r w:rsidRPr="006E2817">
              <w:rPr>
                <w:rFonts w:asciiTheme="minorHAnsi" w:hAnsiTheme="minorHAnsi" w:cstheme="minorHAnsi"/>
                <w:b/>
                <w:color w:val="221F1F"/>
                <w:spacing w:val="-11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b/>
                <w:color w:val="221F1F"/>
                <w:sz w:val="17"/>
              </w:rPr>
              <w:t>with</w:t>
            </w:r>
            <w:r w:rsidRPr="006E2817">
              <w:rPr>
                <w:rFonts w:asciiTheme="minorHAnsi" w:hAnsiTheme="minorHAnsi" w:cstheme="minorHAnsi"/>
                <w:b/>
                <w:color w:val="221F1F"/>
                <w:spacing w:val="-11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b/>
                <w:color w:val="221F1F"/>
                <w:sz w:val="17"/>
              </w:rPr>
              <w:t>interest; r</w:t>
            </w:r>
            <w:r w:rsidR="006E2817" w:rsidRPr="006E2817">
              <w:rPr>
                <w:rFonts w:asciiTheme="minorHAnsi" w:hAnsiTheme="minorHAnsi" w:cstheme="minorHAnsi"/>
                <w:b/>
                <w:color w:val="221F1F"/>
                <w:sz w:val="17"/>
              </w:rPr>
              <w:t>epayment begins immediately un</w:t>
            </w:r>
            <w:r w:rsidRPr="006E2817">
              <w:rPr>
                <w:rFonts w:asciiTheme="minorHAnsi" w:hAnsiTheme="minorHAnsi" w:cstheme="minorHAnsi"/>
                <w:b/>
                <w:color w:val="221F1F"/>
                <w:sz w:val="17"/>
              </w:rPr>
              <w:t>less</w:t>
            </w:r>
            <w:r w:rsidRPr="006E2817">
              <w:rPr>
                <w:rFonts w:asciiTheme="minorHAnsi" w:hAnsiTheme="minorHAnsi" w:cstheme="minorHAnsi"/>
                <w:b/>
                <w:color w:val="221F1F"/>
                <w:spacing w:val="-17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b/>
                <w:color w:val="221F1F"/>
                <w:sz w:val="17"/>
              </w:rPr>
              <w:t>parent</w:t>
            </w:r>
            <w:r w:rsidRPr="006E2817">
              <w:rPr>
                <w:rFonts w:asciiTheme="minorHAnsi" w:hAnsiTheme="minorHAnsi" w:cstheme="minorHAnsi"/>
                <w:b/>
                <w:color w:val="221F1F"/>
                <w:spacing w:val="-15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b/>
                <w:color w:val="221F1F"/>
                <w:sz w:val="17"/>
              </w:rPr>
              <w:t>contacts</w:t>
            </w:r>
            <w:r w:rsidRPr="006E2817">
              <w:rPr>
                <w:rFonts w:asciiTheme="minorHAnsi" w:hAnsiTheme="minorHAnsi" w:cstheme="minorHAnsi"/>
                <w:b/>
                <w:color w:val="221F1F"/>
                <w:spacing w:val="-19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b/>
                <w:color w:val="221F1F"/>
                <w:sz w:val="17"/>
              </w:rPr>
              <w:t>lender</w:t>
            </w:r>
            <w:r w:rsidRPr="006E2817">
              <w:rPr>
                <w:rFonts w:asciiTheme="minorHAnsi" w:hAnsiTheme="minorHAnsi" w:cstheme="minorHAnsi"/>
                <w:b/>
                <w:color w:val="221F1F"/>
                <w:spacing w:val="-19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b/>
                <w:color w:val="221F1F"/>
                <w:sz w:val="17"/>
              </w:rPr>
              <w:t>to</w:t>
            </w:r>
            <w:r w:rsidRPr="006E2817">
              <w:rPr>
                <w:rFonts w:asciiTheme="minorHAnsi" w:hAnsiTheme="minorHAnsi" w:cstheme="minorHAnsi"/>
                <w:b/>
                <w:color w:val="221F1F"/>
                <w:spacing w:val="-19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b/>
                <w:color w:val="221F1F"/>
                <w:spacing w:val="-5"/>
                <w:sz w:val="17"/>
              </w:rPr>
              <w:t>defer</w:t>
            </w:r>
          </w:p>
        </w:tc>
        <w:tc>
          <w:tcPr>
            <w:tcW w:w="2696" w:type="dxa"/>
          </w:tcPr>
          <w:p w14:paraId="63324864" w14:textId="1053A930" w:rsidR="005F39E9" w:rsidRPr="006E2817" w:rsidRDefault="005B0B44" w:rsidP="005B0B44">
            <w:pPr>
              <w:pStyle w:val="TableParagraph"/>
              <w:spacing w:line="247" w:lineRule="auto"/>
              <w:ind w:left="81" w:right="201"/>
              <w:jc w:val="both"/>
              <w:rPr>
                <w:rFonts w:asciiTheme="minorHAnsi" w:hAnsiTheme="minorHAnsi" w:cstheme="minorHAnsi"/>
                <w:sz w:val="17"/>
              </w:rPr>
            </w:pPr>
            <w:r w:rsidRPr="00CC484F">
              <w:rPr>
                <w:rFonts w:asciiTheme="minorHAnsi" w:hAnsiTheme="minorHAnsi" w:cstheme="minorHAnsi"/>
                <w:color w:val="221F1F"/>
                <w:w w:val="85"/>
                <w:sz w:val="16"/>
                <w:szCs w:val="16"/>
              </w:rPr>
              <w:t>For parents of dependent undergraduate students</w:t>
            </w:r>
            <w:r w:rsidRPr="00CC484F">
              <w:rPr>
                <w:rFonts w:asciiTheme="minorHAnsi" w:hAnsiTheme="minorHAnsi" w:cstheme="minorHAnsi"/>
                <w:color w:val="221F1F"/>
                <w:spacing w:val="-11"/>
                <w:w w:val="85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85"/>
                <w:sz w:val="16"/>
                <w:szCs w:val="16"/>
              </w:rPr>
              <w:t>and</w:t>
            </w:r>
            <w:r w:rsidRPr="00CC484F">
              <w:rPr>
                <w:rFonts w:asciiTheme="minorHAnsi" w:hAnsiTheme="minorHAnsi" w:cstheme="minorHAnsi"/>
                <w:color w:val="221F1F"/>
                <w:spacing w:val="-14"/>
                <w:w w:val="85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85"/>
                <w:sz w:val="16"/>
                <w:szCs w:val="16"/>
              </w:rPr>
              <w:t>for</w:t>
            </w:r>
            <w:r w:rsidRPr="00CC484F">
              <w:rPr>
                <w:rFonts w:asciiTheme="minorHAnsi" w:hAnsiTheme="minorHAnsi" w:cstheme="minorHAnsi"/>
                <w:color w:val="221F1F"/>
                <w:spacing w:val="-11"/>
                <w:w w:val="85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85"/>
                <w:sz w:val="16"/>
                <w:szCs w:val="16"/>
              </w:rPr>
              <w:t>graduate</w:t>
            </w:r>
            <w:r w:rsidRPr="00CC484F">
              <w:rPr>
                <w:rFonts w:asciiTheme="minorHAnsi" w:hAnsiTheme="minorHAnsi" w:cstheme="minorHAnsi"/>
                <w:color w:val="221F1F"/>
                <w:spacing w:val="-14"/>
                <w:w w:val="85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85"/>
                <w:sz w:val="16"/>
                <w:szCs w:val="16"/>
              </w:rPr>
              <w:t>or</w:t>
            </w:r>
            <w:r w:rsidRPr="00CC484F">
              <w:rPr>
                <w:rFonts w:asciiTheme="minorHAnsi" w:hAnsiTheme="minorHAnsi" w:cstheme="minorHAnsi"/>
                <w:color w:val="221F1F"/>
                <w:spacing w:val="-11"/>
                <w:w w:val="85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85"/>
                <w:sz w:val="16"/>
                <w:szCs w:val="16"/>
              </w:rPr>
              <w:t xml:space="preserve">professional </w:t>
            </w:r>
            <w:r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students;</w:t>
            </w:r>
            <w:r w:rsidRPr="00CC484F">
              <w:rPr>
                <w:rFonts w:asciiTheme="minorHAnsi" w:hAnsiTheme="minorHAnsi" w:cstheme="minorHAnsi"/>
                <w:color w:val="221F1F"/>
                <w:spacing w:val="-28"/>
                <w:w w:val="90"/>
                <w:sz w:val="16"/>
                <w:szCs w:val="16"/>
              </w:rPr>
              <w:t xml:space="preserve"> </w:t>
            </w:r>
            <w:r w:rsidR="00755FB9"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borrower</w:t>
            </w:r>
            <w:r w:rsidR="00755FB9" w:rsidRPr="00CC484F">
              <w:rPr>
                <w:rFonts w:asciiTheme="minorHAnsi" w:hAnsiTheme="minorHAnsi" w:cstheme="minorHAnsi"/>
                <w:color w:val="221F1F"/>
                <w:spacing w:val="-28"/>
                <w:w w:val="90"/>
                <w:sz w:val="16"/>
                <w:szCs w:val="16"/>
              </w:rPr>
              <w:t>s</w:t>
            </w:r>
            <w:r w:rsidR="00B13109">
              <w:rPr>
                <w:rFonts w:asciiTheme="minorHAnsi" w:hAnsiTheme="minorHAnsi" w:cstheme="minorHAnsi"/>
                <w:color w:val="221F1F"/>
                <w:spacing w:val="-28"/>
                <w:w w:val="90"/>
                <w:sz w:val="16"/>
                <w:szCs w:val="16"/>
              </w:rPr>
              <w:t xml:space="preserve"> </w:t>
            </w:r>
            <w:r w:rsidR="00755FB9">
              <w:rPr>
                <w:rFonts w:asciiTheme="minorHAnsi" w:hAnsiTheme="minorHAnsi" w:cstheme="minorHAnsi"/>
                <w:color w:val="221F1F"/>
                <w:spacing w:val="-28"/>
                <w:w w:val="90"/>
                <w:sz w:val="16"/>
                <w:szCs w:val="16"/>
              </w:rPr>
              <w:t xml:space="preserve">are </w:t>
            </w:r>
            <w:r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responsible</w:t>
            </w:r>
            <w:r w:rsidRPr="00CC484F">
              <w:rPr>
                <w:rFonts w:asciiTheme="minorHAnsi" w:hAnsiTheme="minorHAnsi" w:cstheme="minorHAnsi"/>
                <w:color w:val="221F1F"/>
                <w:spacing w:val="-29"/>
                <w:w w:val="90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for</w:t>
            </w:r>
            <w:r w:rsidRPr="00CC484F">
              <w:rPr>
                <w:rFonts w:asciiTheme="minorHAnsi" w:hAnsiTheme="minorHAnsi" w:cstheme="minorHAnsi"/>
                <w:color w:val="221F1F"/>
                <w:spacing w:val="-29"/>
                <w:w w:val="90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 xml:space="preserve">all </w:t>
            </w:r>
            <w:r w:rsidRPr="00CC484F">
              <w:rPr>
                <w:rFonts w:asciiTheme="minorHAnsi" w:hAnsiTheme="minorHAnsi" w:cstheme="minorHAnsi"/>
                <w:color w:val="221F1F"/>
                <w:w w:val="85"/>
                <w:sz w:val="16"/>
                <w:szCs w:val="16"/>
              </w:rPr>
              <w:t>interest;</w:t>
            </w:r>
            <w:r w:rsidRPr="00CC484F">
              <w:rPr>
                <w:rFonts w:asciiTheme="minorHAnsi" w:hAnsiTheme="minorHAnsi" w:cstheme="minorHAnsi"/>
                <w:color w:val="221F1F"/>
                <w:spacing w:val="-15"/>
                <w:w w:val="85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85"/>
                <w:sz w:val="16"/>
                <w:szCs w:val="16"/>
              </w:rPr>
              <w:t>student</w:t>
            </w:r>
            <w:r w:rsidRPr="00CC484F">
              <w:rPr>
                <w:rFonts w:asciiTheme="minorHAnsi" w:hAnsiTheme="minorHAnsi" w:cstheme="minorHAnsi"/>
                <w:color w:val="221F1F"/>
                <w:spacing w:val="-10"/>
                <w:w w:val="85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85"/>
                <w:sz w:val="16"/>
                <w:szCs w:val="16"/>
              </w:rPr>
              <w:t>must</w:t>
            </w:r>
            <w:r w:rsidRPr="00CC484F">
              <w:rPr>
                <w:rFonts w:asciiTheme="minorHAnsi" w:hAnsiTheme="minorHAnsi" w:cstheme="minorHAnsi"/>
                <w:color w:val="221F1F"/>
                <w:spacing w:val="-10"/>
                <w:w w:val="85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85"/>
                <w:sz w:val="16"/>
                <w:szCs w:val="16"/>
              </w:rPr>
              <w:t>be</w:t>
            </w:r>
            <w:r w:rsidRPr="00CC484F">
              <w:rPr>
                <w:rFonts w:asciiTheme="minorHAnsi" w:hAnsiTheme="minorHAnsi" w:cstheme="minorHAnsi"/>
                <w:color w:val="221F1F"/>
                <w:spacing w:val="-14"/>
                <w:w w:val="85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85"/>
                <w:sz w:val="16"/>
                <w:szCs w:val="16"/>
              </w:rPr>
              <w:t>enrolled</w:t>
            </w:r>
            <w:r w:rsidRPr="00CC484F">
              <w:rPr>
                <w:rFonts w:asciiTheme="minorHAnsi" w:hAnsiTheme="minorHAnsi" w:cstheme="minorHAnsi"/>
                <w:color w:val="221F1F"/>
                <w:spacing w:val="-14"/>
                <w:w w:val="85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85"/>
                <w:sz w:val="16"/>
                <w:szCs w:val="16"/>
              </w:rPr>
              <w:t>at</w:t>
            </w:r>
            <w:r w:rsidRPr="00CC484F">
              <w:rPr>
                <w:rFonts w:asciiTheme="minorHAnsi" w:hAnsiTheme="minorHAnsi" w:cstheme="minorHAnsi"/>
                <w:color w:val="221F1F"/>
                <w:spacing w:val="-13"/>
                <w:w w:val="85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85"/>
                <w:sz w:val="16"/>
                <w:szCs w:val="16"/>
              </w:rPr>
              <w:t xml:space="preserve">least </w:t>
            </w:r>
            <w:r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half-time;</w:t>
            </w:r>
            <w:r w:rsidRPr="00CC484F">
              <w:rPr>
                <w:rFonts w:asciiTheme="minorHAnsi" w:hAnsiTheme="minorHAnsi" w:cstheme="minorHAnsi"/>
                <w:color w:val="221F1F"/>
                <w:spacing w:val="-24"/>
                <w:w w:val="90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financial</w:t>
            </w:r>
            <w:r w:rsidRPr="00CC484F">
              <w:rPr>
                <w:rFonts w:asciiTheme="minorHAnsi" w:hAnsiTheme="minorHAnsi" w:cstheme="minorHAnsi"/>
                <w:color w:val="221F1F"/>
                <w:spacing w:val="-24"/>
                <w:w w:val="90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need</w:t>
            </w:r>
            <w:r w:rsidRPr="00CC484F">
              <w:rPr>
                <w:rFonts w:asciiTheme="minorHAnsi" w:hAnsiTheme="minorHAnsi" w:cstheme="minorHAnsi"/>
                <w:color w:val="221F1F"/>
                <w:spacing w:val="-24"/>
                <w:w w:val="90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is</w:t>
            </w:r>
            <w:r w:rsidRPr="00CC484F">
              <w:rPr>
                <w:rFonts w:asciiTheme="minorHAnsi" w:hAnsiTheme="minorHAnsi" w:cstheme="minorHAnsi"/>
                <w:color w:val="221F1F"/>
                <w:spacing w:val="-22"/>
                <w:w w:val="90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>not</w:t>
            </w:r>
            <w:r w:rsidRPr="00CC484F">
              <w:rPr>
                <w:rFonts w:asciiTheme="minorHAnsi" w:hAnsiTheme="minorHAnsi" w:cstheme="minorHAnsi"/>
                <w:color w:val="221F1F"/>
                <w:spacing w:val="-25"/>
                <w:w w:val="90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90"/>
                <w:sz w:val="16"/>
                <w:szCs w:val="16"/>
              </w:rPr>
              <w:t xml:space="preserve">required; </w:t>
            </w:r>
            <w:r w:rsidR="00D3453F">
              <w:rPr>
                <w:rFonts w:asciiTheme="minorHAnsi" w:hAnsiTheme="minorHAnsi" w:cstheme="minorHAnsi"/>
                <w:color w:val="221F1F"/>
                <w:w w:val="95"/>
                <w:sz w:val="16"/>
                <w:szCs w:val="16"/>
              </w:rPr>
              <w:t>9.0</w:t>
            </w:r>
            <w:r w:rsidR="00755FB9">
              <w:rPr>
                <w:rFonts w:asciiTheme="minorHAnsi" w:hAnsiTheme="minorHAnsi" w:cstheme="minorHAnsi"/>
                <w:color w:val="221F1F"/>
                <w:w w:val="95"/>
                <w:sz w:val="16"/>
                <w:szCs w:val="16"/>
              </w:rPr>
              <w:t>7</w:t>
            </w:r>
            <w:r w:rsidRPr="00CC484F">
              <w:rPr>
                <w:rFonts w:asciiTheme="minorHAnsi" w:hAnsiTheme="minorHAnsi" w:cstheme="minorHAnsi"/>
                <w:color w:val="221F1F"/>
                <w:w w:val="95"/>
                <w:sz w:val="16"/>
                <w:szCs w:val="16"/>
              </w:rPr>
              <w:t>%</w:t>
            </w:r>
            <w:r w:rsidRPr="00CC484F">
              <w:rPr>
                <w:rFonts w:asciiTheme="minorHAnsi" w:hAnsiTheme="minorHAnsi" w:cstheme="minorHAnsi"/>
                <w:color w:val="221F1F"/>
                <w:spacing w:val="-33"/>
                <w:w w:val="95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95"/>
                <w:sz w:val="16"/>
                <w:szCs w:val="16"/>
              </w:rPr>
              <w:t>interest</w:t>
            </w:r>
            <w:r w:rsidRPr="00CC484F">
              <w:rPr>
                <w:rFonts w:asciiTheme="minorHAnsi" w:hAnsiTheme="minorHAnsi" w:cstheme="minorHAnsi"/>
                <w:color w:val="221F1F"/>
                <w:spacing w:val="-32"/>
                <w:w w:val="95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95"/>
                <w:sz w:val="16"/>
                <w:szCs w:val="16"/>
              </w:rPr>
              <w:t>rate</w:t>
            </w:r>
            <w:r w:rsidRPr="00CC484F">
              <w:rPr>
                <w:rFonts w:asciiTheme="minorHAnsi" w:hAnsiTheme="minorHAnsi" w:cstheme="minorHAnsi"/>
                <w:color w:val="221F1F"/>
                <w:spacing w:val="-32"/>
                <w:w w:val="95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95"/>
                <w:sz w:val="16"/>
                <w:szCs w:val="16"/>
              </w:rPr>
              <w:t>for</w:t>
            </w:r>
            <w:r w:rsidRPr="00CC484F">
              <w:rPr>
                <w:rFonts w:asciiTheme="minorHAnsi" w:hAnsiTheme="minorHAnsi" w:cstheme="minorHAnsi"/>
                <w:color w:val="221F1F"/>
                <w:spacing w:val="-33"/>
                <w:w w:val="95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95"/>
                <w:sz w:val="16"/>
                <w:szCs w:val="16"/>
              </w:rPr>
              <w:t>new</w:t>
            </w:r>
            <w:r w:rsidRPr="00CC484F">
              <w:rPr>
                <w:rFonts w:asciiTheme="minorHAnsi" w:hAnsiTheme="minorHAnsi" w:cstheme="minorHAnsi"/>
                <w:color w:val="221F1F"/>
                <w:spacing w:val="-32"/>
                <w:w w:val="95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95"/>
                <w:sz w:val="16"/>
                <w:szCs w:val="16"/>
              </w:rPr>
              <w:t>loans</w:t>
            </w:r>
            <w:r w:rsidRPr="00CC484F">
              <w:rPr>
                <w:rFonts w:asciiTheme="minorHAnsi" w:hAnsiTheme="minorHAnsi" w:cstheme="minorHAnsi"/>
                <w:color w:val="221F1F"/>
                <w:spacing w:val="-32"/>
                <w:w w:val="95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95"/>
                <w:sz w:val="16"/>
                <w:szCs w:val="16"/>
              </w:rPr>
              <w:t xml:space="preserve">made </w:t>
            </w:r>
            <w:r w:rsidRPr="00CC484F">
              <w:rPr>
                <w:rFonts w:asciiTheme="minorHAnsi" w:hAnsiTheme="minorHAnsi" w:cstheme="minorHAnsi"/>
                <w:color w:val="221F1F"/>
                <w:spacing w:val="4"/>
                <w:w w:val="95"/>
                <w:sz w:val="16"/>
                <w:szCs w:val="16"/>
              </w:rPr>
              <w:t>on</w:t>
            </w:r>
            <w:r w:rsidR="006E2817" w:rsidRPr="00CC484F">
              <w:rPr>
                <w:rFonts w:asciiTheme="minorHAnsi" w:hAnsiTheme="minorHAnsi" w:cstheme="minorHAnsi"/>
                <w:color w:val="221F1F"/>
                <w:spacing w:val="4"/>
                <w:w w:val="95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spacing w:val="4"/>
                <w:w w:val="95"/>
                <w:sz w:val="16"/>
                <w:szCs w:val="16"/>
              </w:rPr>
              <w:t>or</w:t>
            </w:r>
            <w:r w:rsidR="006E2817" w:rsidRPr="00CC484F">
              <w:rPr>
                <w:rFonts w:asciiTheme="minorHAnsi" w:hAnsiTheme="minorHAnsi" w:cstheme="minorHAnsi"/>
                <w:color w:val="221F1F"/>
                <w:spacing w:val="4"/>
                <w:w w:val="95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spacing w:val="4"/>
                <w:w w:val="95"/>
                <w:sz w:val="16"/>
                <w:szCs w:val="16"/>
              </w:rPr>
              <w:t>after</w:t>
            </w:r>
            <w:r w:rsidRPr="00CC484F">
              <w:rPr>
                <w:rFonts w:asciiTheme="minorHAnsi" w:hAnsiTheme="minorHAnsi" w:cstheme="minorHAnsi"/>
                <w:color w:val="221F1F"/>
                <w:spacing w:val="-33"/>
                <w:w w:val="95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95"/>
                <w:sz w:val="16"/>
                <w:szCs w:val="16"/>
              </w:rPr>
              <w:t>July</w:t>
            </w:r>
            <w:r w:rsidRPr="00CC484F">
              <w:rPr>
                <w:rFonts w:asciiTheme="minorHAnsi" w:hAnsiTheme="minorHAnsi" w:cstheme="minorHAnsi"/>
                <w:color w:val="221F1F"/>
                <w:spacing w:val="-32"/>
                <w:w w:val="95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95"/>
                <w:sz w:val="16"/>
                <w:szCs w:val="16"/>
              </w:rPr>
              <w:t>1,</w:t>
            </w:r>
            <w:r w:rsidRPr="00CC484F">
              <w:rPr>
                <w:rFonts w:asciiTheme="minorHAnsi" w:hAnsiTheme="minorHAnsi" w:cstheme="minorHAnsi"/>
                <w:color w:val="221F1F"/>
                <w:spacing w:val="-30"/>
                <w:w w:val="95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95"/>
                <w:sz w:val="16"/>
                <w:szCs w:val="16"/>
              </w:rPr>
              <w:t>20</w:t>
            </w:r>
            <w:r w:rsidR="00D3453F">
              <w:rPr>
                <w:rFonts w:asciiTheme="minorHAnsi" w:hAnsiTheme="minorHAnsi" w:cstheme="minorHAnsi"/>
                <w:color w:val="221F1F"/>
                <w:w w:val="95"/>
                <w:sz w:val="16"/>
                <w:szCs w:val="16"/>
              </w:rPr>
              <w:t>2</w:t>
            </w:r>
            <w:r w:rsidR="00755FB9">
              <w:rPr>
                <w:rFonts w:asciiTheme="minorHAnsi" w:hAnsiTheme="minorHAnsi" w:cstheme="minorHAnsi"/>
                <w:color w:val="221F1F"/>
                <w:w w:val="95"/>
                <w:sz w:val="16"/>
                <w:szCs w:val="16"/>
              </w:rPr>
              <w:t>6</w:t>
            </w:r>
            <w:r w:rsidRPr="00CC484F">
              <w:rPr>
                <w:rFonts w:asciiTheme="minorHAnsi" w:hAnsiTheme="minorHAnsi" w:cstheme="minorHAnsi"/>
                <w:color w:val="221F1F"/>
                <w:w w:val="95"/>
                <w:sz w:val="16"/>
                <w:szCs w:val="16"/>
              </w:rPr>
              <w:t>,</w:t>
            </w:r>
            <w:r w:rsidRPr="00CC484F">
              <w:rPr>
                <w:rFonts w:asciiTheme="minorHAnsi" w:hAnsiTheme="minorHAnsi" w:cstheme="minorHAnsi"/>
                <w:color w:val="221F1F"/>
                <w:spacing w:val="-30"/>
                <w:w w:val="95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95"/>
                <w:sz w:val="16"/>
                <w:szCs w:val="16"/>
              </w:rPr>
              <w:t>and</w:t>
            </w:r>
            <w:r w:rsidRPr="00CC484F">
              <w:rPr>
                <w:rFonts w:asciiTheme="minorHAnsi" w:hAnsiTheme="minorHAnsi" w:cstheme="minorHAnsi"/>
                <w:color w:val="221F1F"/>
                <w:spacing w:val="-32"/>
                <w:w w:val="95"/>
                <w:sz w:val="16"/>
                <w:szCs w:val="16"/>
              </w:rPr>
              <w:t xml:space="preserve"> </w:t>
            </w:r>
            <w:r w:rsidRPr="00CC484F">
              <w:rPr>
                <w:rFonts w:asciiTheme="minorHAnsi" w:hAnsiTheme="minorHAnsi" w:cstheme="minorHAnsi"/>
                <w:color w:val="221F1F"/>
                <w:w w:val="95"/>
                <w:sz w:val="16"/>
                <w:szCs w:val="16"/>
              </w:rPr>
              <w:t>before</w:t>
            </w:r>
            <w:r w:rsidRPr="006E2817">
              <w:rPr>
                <w:rFonts w:asciiTheme="minorHAnsi" w:hAnsiTheme="minorHAnsi" w:cstheme="minorHAnsi"/>
                <w:color w:val="221F1F"/>
                <w:spacing w:val="-32"/>
                <w:w w:val="95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July 1,</w:t>
            </w:r>
            <w:r w:rsidRPr="006E2817">
              <w:rPr>
                <w:rFonts w:asciiTheme="minorHAnsi" w:hAnsiTheme="minorHAnsi" w:cstheme="minorHAnsi"/>
                <w:color w:val="221F1F"/>
                <w:spacing w:val="-15"/>
                <w:w w:val="95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20</w:t>
            </w:r>
            <w:r w:rsidR="00D3453F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2</w:t>
            </w:r>
            <w:r w:rsidR="00755FB9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7</w:t>
            </w: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.</w:t>
            </w:r>
          </w:p>
        </w:tc>
        <w:tc>
          <w:tcPr>
            <w:tcW w:w="2696" w:type="dxa"/>
          </w:tcPr>
          <w:p w14:paraId="1B101E9D" w14:textId="5013FE46" w:rsidR="005F39E9" w:rsidRPr="006E2817" w:rsidRDefault="00755FB9">
            <w:pPr>
              <w:pStyle w:val="TableParagraph"/>
              <w:spacing w:line="249" w:lineRule="auto"/>
              <w:ind w:left="81" w:right="134"/>
              <w:rPr>
                <w:rFonts w:asciiTheme="minorHAnsi" w:hAnsiTheme="minorHAnsi" w:cstheme="minorHAnsi"/>
                <w:sz w:val="17"/>
              </w:rPr>
            </w:pPr>
            <w:r w:rsidRPr="00755FB9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Maximum Parent PLUS Loan amount is the student's cost of attendance minus other estimated financial assistance</w:t>
            </w:r>
            <w:r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.</w:t>
            </w:r>
          </w:p>
        </w:tc>
      </w:tr>
    </w:tbl>
    <w:p w14:paraId="6236F64A" w14:textId="77777777" w:rsidR="005F39E9" w:rsidRPr="006E2817" w:rsidRDefault="005F39E9">
      <w:pPr>
        <w:spacing w:before="3"/>
        <w:rPr>
          <w:rFonts w:asciiTheme="minorHAnsi" w:hAnsiTheme="minorHAnsi" w:cstheme="minorHAnsi"/>
          <w:b/>
        </w:rPr>
      </w:pPr>
    </w:p>
    <w:p w14:paraId="7193723C" w14:textId="77777777" w:rsidR="006E2817" w:rsidRPr="006E2817" w:rsidRDefault="006E2817">
      <w:pPr>
        <w:spacing w:before="3"/>
        <w:rPr>
          <w:rFonts w:asciiTheme="minorHAnsi" w:hAnsiTheme="minorHAnsi" w:cstheme="minorHAnsi"/>
          <w:b/>
        </w:rPr>
      </w:pPr>
    </w:p>
    <w:tbl>
      <w:tblPr>
        <w:tblW w:w="0" w:type="auto"/>
        <w:tblInd w:w="100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6"/>
        <w:gridCol w:w="2566"/>
        <w:gridCol w:w="2696"/>
        <w:gridCol w:w="2696"/>
      </w:tblGrid>
      <w:tr w:rsidR="006E2817" w:rsidRPr="006E2817" w14:paraId="38A193EE" w14:textId="77777777" w:rsidTr="00CC484F">
        <w:trPr>
          <w:trHeight w:hRule="exact" w:val="511"/>
        </w:trPr>
        <w:tc>
          <w:tcPr>
            <w:tcW w:w="2696" w:type="dxa"/>
            <w:shd w:val="clear" w:color="auto" w:fill="CCC0D9" w:themeFill="accent4" w:themeFillTint="66"/>
          </w:tcPr>
          <w:p w14:paraId="40926394" w14:textId="77777777" w:rsidR="006E2817" w:rsidRPr="006E2817" w:rsidRDefault="006E2817" w:rsidP="005B0B44">
            <w:pPr>
              <w:pStyle w:val="TableParagraph"/>
              <w:spacing w:before="35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6E2817">
              <w:rPr>
                <w:rFonts w:asciiTheme="minorHAnsi" w:hAnsiTheme="minorHAnsi" w:cstheme="minorHAnsi"/>
                <w:b/>
                <w:color w:val="221F1F"/>
                <w:w w:val="110"/>
                <w:sz w:val="18"/>
              </w:rPr>
              <w:t xml:space="preserve">Third Party </w:t>
            </w:r>
            <w:r w:rsidR="00CC484F">
              <w:rPr>
                <w:rFonts w:asciiTheme="minorHAnsi" w:hAnsiTheme="minorHAnsi" w:cstheme="minorHAnsi"/>
                <w:b/>
                <w:color w:val="221F1F"/>
                <w:w w:val="110"/>
                <w:sz w:val="18"/>
              </w:rPr>
              <w:t>Programs</w:t>
            </w:r>
          </w:p>
        </w:tc>
        <w:tc>
          <w:tcPr>
            <w:tcW w:w="2566" w:type="dxa"/>
            <w:shd w:val="clear" w:color="auto" w:fill="CCC0D9" w:themeFill="accent4" w:themeFillTint="66"/>
          </w:tcPr>
          <w:p w14:paraId="4B03014D" w14:textId="77777777" w:rsidR="006E2817" w:rsidRPr="006E2817" w:rsidRDefault="006E2817" w:rsidP="00F47E6A">
            <w:pPr>
              <w:pStyle w:val="TableParagraph"/>
              <w:spacing w:before="35"/>
              <w:ind w:left="795"/>
              <w:rPr>
                <w:rFonts w:asciiTheme="minorHAnsi" w:hAnsiTheme="minorHAnsi" w:cstheme="minorHAnsi"/>
                <w:b/>
                <w:sz w:val="18"/>
              </w:rPr>
            </w:pPr>
            <w:r w:rsidRPr="006E2817">
              <w:rPr>
                <w:rFonts w:asciiTheme="minorHAnsi" w:hAnsiTheme="minorHAnsi" w:cstheme="minorHAnsi"/>
                <w:b/>
                <w:color w:val="221F1F"/>
                <w:w w:val="110"/>
                <w:sz w:val="18"/>
              </w:rPr>
              <w:t>Types of Aid</w:t>
            </w:r>
          </w:p>
        </w:tc>
        <w:tc>
          <w:tcPr>
            <w:tcW w:w="2696" w:type="dxa"/>
            <w:shd w:val="clear" w:color="auto" w:fill="CCC0D9" w:themeFill="accent4" w:themeFillTint="66"/>
          </w:tcPr>
          <w:p w14:paraId="4D55CD53" w14:textId="77777777" w:rsidR="006E2817" w:rsidRPr="006E2817" w:rsidRDefault="006E2817" w:rsidP="00F47E6A">
            <w:pPr>
              <w:pStyle w:val="TableParagraph"/>
              <w:spacing w:before="35"/>
              <w:ind w:left="706"/>
              <w:rPr>
                <w:rFonts w:asciiTheme="minorHAnsi" w:hAnsiTheme="minorHAnsi" w:cstheme="minorHAnsi"/>
                <w:b/>
                <w:sz w:val="18"/>
              </w:rPr>
            </w:pPr>
            <w:r w:rsidRPr="006E2817">
              <w:rPr>
                <w:rFonts w:asciiTheme="minorHAnsi" w:hAnsiTheme="minorHAnsi" w:cstheme="minorHAnsi"/>
                <w:b/>
                <w:color w:val="221F1F"/>
                <w:w w:val="110"/>
                <w:sz w:val="18"/>
              </w:rPr>
              <w:t>Program Details</w:t>
            </w:r>
          </w:p>
        </w:tc>
        <w:tc>
          <w:tcPr>
            <w:tcW w:w="2696" w:type="dxa"/>
            <w:shd w:val="clear" w:color="auto" w:fill="CCC0D9" w:themeFill="accent4" w:themeFillTint="66"/>
          </w:tcPr>
          <w:p w14:paraId="6FB2C7A2" w14:textId="77777777" w:rsidR="006E2817" w:rsidRPr="006E2817" w:rsidRDefault="006E2817" w:rsidP="00F47E6A">
            <w:pPr>
              <w:pStyle w:val="TableParagraph"/>
              <w:spacing w:before="35" w:line="214" w:lineRule="exact"/>
              <w:ind w:left="902" w:right="318" w:hanging="476"/>
              <w:rPr>
                <w:rFonts w:asciiTheme="minorHAnsi" w:hAnsiTheme="minorHAnsi" w:cstheme="minorHAnsi"/>
                <w:b/>
                <w:sz w:val="18"/>
              </w:rPr>
            </w:pPr>
            <w:r w:rsidRPr="006E2817">
              <w:rPr>
                <w:rFonts w:asciiTheme="minorHAnsi" w:hAnsiTheme="minorHAnsi" w:cstheme="minorHAnsi"/>
                <w:b/>
                <w:color w:val="221F1F"/>
                <w:w w:val="110"/>
                <w:sz w:val="18"/>
              </w:rPr>
              <w:t>Amounts Per Academic Award Year</w:t>
            </w:r>
          </w:p>
        </w:tc>
      </w:tr>
      <w:tr w:rsidR="006E2817" w:rsidRPr="006E2817" w14:paraId="334BED66" w14:textId="77777777" w:rsidTr="005B0B44">
        <w:trPr>
          <w:trHeight w:hRule="exact" w:val="1191"/>
        </w:trPr>
        <w:tc>
          <w:tcPr>
            <w:tcW w:w="2696" w:type="dxa"/>
          </w:tcPr>
          <w:p w14:paraId="29B4D187" w14:textId="77777777" w:rsidR="006E2817" w:rsidRPr="0009087D" w:rsidRDefault="006E2817" w:rsidP="006E2817">
            <w:pPr>
              <w:pStyle w:val="TableParagraph"/>
              <w:jc w:val="both"/>
              <w:rPr>
                <w:rFonts w:asciiTheme="minorHAnsi" w:hAnsiTheme="minorHAnsi" w:cstheme="minorHAnsi"/>
                <w:b/>
                <w:color w:val="FFFFFF" w:themeColor="background1"/>
                <w:sz w:val="17"/>
              </w:rPr>
            </w:pP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 xml:space="preserve">VA Education Benefits </w:t>
            </w:r>
          </w:p>
        </w:tc>
        <w:tc>
          <w:tcPr>
            <w:tcW w:w="2566" w:type="dxa"/>
          </w:tcPr>
          <w:p w14:paraId="18D6E723" w14:textId="77777777" w:rsidR="006E2817" w:rsidRPr="006E2817" w:rsidRDefault="006E2817" w:rsidP="003966CC">
            <w:pPr>
              <w:pStyle w:val="TableParagraph"/>
              <w:spacing w:line="249" w:lineRule="auto"/>
              <w:ind w:right="91"/>
              <w:rPr>
                <w:rFonts w:asciiTheme="minorHAnsi" w:hAnsiTheme="minorHAnsi" w:cstheme="minorHAnsi"/>
                <w:b/>
                <w:sz w:val="17"/>
              </w:rPr>
            </w:pPr>
            <w:r w:rsidRPr="006E2817">
              <w:rPr>
                <w:rFonts w:asciiTheme="minorHAnsi" w:hAnsiTheme="minorHAnsi" w:cstheme="minorHAnsi"/>
                <w:b/>
                <w:color w:val="221F1F"/>
                <w:sz w:val="17"/>
              </w:rPr>
              <w:t xml:space="preserve">Payment: Does not have to be repaid </w:t>
            </w:r>
          </w:p>
        </w:tc>
        <w:tc>
          <w:tcPr>
            <w:tcW w:w="2696" w:type="dxa"/>
          </w:tcPr>
          <w:p w14:paraId="076DDAF2" w14:textId="77777777" w:rsidR="006E2817" w:rsidRPr="006E2817" w:rsidRDefault="006E2817" w:rsidP="006E2817">
            <w:pPr>
              <w:pStyle w:val="TableParagraph"/>
              <w:spacing w:line="247" w:lineRule="auto"/>
              <w:ind w:left="81" w:right="201"/>
              <w:rPr>
                <w:rFonts w:asciiTheme="minorHAnsi" w:hAnsiTheme="minorHAnsi" w:cstheme="minorHAnsi"/>
                <w:color w:val="221F1F"/>
                <w:w w:val="95"/>
                <w:sz w:val="17"/>
              </w:rPr>
            </w:pPr>
            <w:r w:rsidRPr="006E2817">
              <w:rPr>
                <w:rFonts w:asciiTheme="minorHAnsi" w:hAnsiTheme="minorHAnsi" w:cstheme="minorHAnsi"/>
                <w:color w:val="221F1F"/>
                <w:spacing w:val="-33"/>
                <w:w w:val="95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Chapter 30</w:t>
            </w:r>
            <w:r w:rsidR="005B0B44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 xml:space="preserve"> – Montgomery GI Bill</w:t>
            </w:r>
          </w:p>
          <w:p w14:paraId="1C75365B" w14:textId="77777777" w:rsidR="006E2817" w:rsidRPr="006E2817" w:rsidRDefault="006E2817" w:rsidP="006E2817">
            <w:pPr>
              <w:pStyle w:val="TableParagraph"/>
              <w:spacing w:line="247" w:lineRule="auto"/>
              <w:ind w:left="81" w:right="201"/>
              <w:rPr>
                <w:rFonts w:asciiTheme="minorHAnsi" w:hAnsiTheme="minorHAnsi" w:cstheme="minorHAnsi"/>
                <w:color w:val="221F1F"/>
                <w:w w:val="95"/>
                <w:sz w:val="17"/>
              </w:rPr>
            </w:pP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Chapter 31</w:t>
            </w:r>
            <w:r w:rsidR="005B0B44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 xml:space="preserve"> – </w:t>
            </w:r>
            <w:r w:rsidR="005B0B44" w:rsidRPr="005B0B44">
              <w:rPr>
                <w:rFonts w:asciiTheme="minorHAnsi" w:hAnsiTheme="minorHAnsi" w:cstheme="minorHAnsi"/>
                <w:color w:val="221F1F"/>
                <w:w w:val="95"/>
                <w:sz w:val="15"/>
                <w:szCs w:val="15"/>
              </w:rPr>
              <w:t>Vocational Rehabilitation</w:t>
            </w:r>
            <w:r w:rsidR="005B0B44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 xml:space="preserve"> </w:t>
            </w:r>
          </w:p>
          <w:p w14:paraId="57B2FCA0" w14:textId="77777777" w:rsidR="006E2817" w:rsidRPr="006E2817" w:rsidRDefault="006E2817" w:rsidP="006E2817">
            <w:pPr>
              <w:pStyle w:val="TableParagraph"/>
              <w:spacing w:line="247" w:lineRule="auto"/>
              <w:ind w:left="81" w:right="201"/>
              <w:rPr>
                <w:rFonts w:asciiTheme="minorHAnsi" w:hAnsiTheme="minorHAnsi" w:cstheme="minorHAnsi"/>
                <w:color w:val="221F1F"/>
                <w:w w:val="95"/>
                <w:sz w:val="17"/>
              </w:rPr>
            </w:pP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Chapter 33</w:t>
            </w:r>
            <w:r w:rsidR="005B0B44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 xml:space="preserve"> – Post 9/11</w:t>
            </w:r>
          </w:p>
          <w:p w14:paraId="08926F7A" w14:textId="77777777" w:rsidR="006E2817" w:rsidRPr="006E2817" w:rsidRDefault="006E2817" w:rsidP="006E2817">
            <w:pPr>
              <w:pStyle w:val="TableParagraph"/>
              <w:spacing w:line="247" w:lineRule="auto"/>
              <w:ind w:left="81" w:right="201"/>
              <w:rPr>
                <w:rFonts w:asciiTheme="minorHAnsi" w:hAnsiTheme="minorHAnsi" w:cstheme="minorHAnsi"/>
                <w:color w:val="221F1F"/>
                <w:w w:val="95"/>
                <w:sz w:val="17"/>
              </w:rPr>
            </w:pP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Chapter 35</w:t>
            </w:r>
            <w:r w:rsidR="005B0B44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 xml:space="preserve"> – Survivors’ and Dependent Benefits </w:t>
            </w:r>
          </w:p>
          <w:p w14:paraId="74CB5DA1" w14:textId="77777777" w:rsidR="006E2817" w:rsidRPr="006E2817" w:rsidRDefault="006E2817" w:rsidP="006E2817">
            <w:pPr>
              <w:pStyle w:val="TableParagraph"/>
              <w:spacing w:line="247" w:lineRule="auto"/>
              <w:ind w:left="81" w:right="201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696" w:type="dxa"/>
          </w:tcPr>
          <w:p w14:paraId="38D3E02D" w14:textId="77777777" w:rsidR="006E2817" w:rsidRPr="006E2817" w:rsidRDefault="006E2817" w:rsidP="00F47E6A">
            <w:pPr>
              <w:pStyle w:val="TableParagraph"/>
              <w:spacing w:line="249" w:lineRule="auto"/>
              <w:ind w:left="81" w:right="134"/>
              <w:rPr>
                <w:rFonts w:asciiTheme="minorHAnsi" w:hAnsiTheme="minorHAnsi" w:cstheme="minorHAnsi"/>
                <w:sz w:val="17"/>
              </w:rPr>
            </w:pP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Amount paid is based on eligibility percentage determined by the Department of Veteran Affairs</w:t>
            </w:r>
          </w:p>
        </w:tc>
      </w:tr>
      <w:tr w:rsidR="0009087D" w:rsidRPr="006E2817" w14:paraId="1B9A2B34" w14:textId="77777777" w:rsidTr="0009087D">
        <w:trPr>
          <w:trHeight w:hRule="exact" w:val="1074"/>
        </w:trPr>
        <w:tc>
          <w:tcPr>
            <w:tcW w:w="2696" w:type="dxa"/>
          </w:tcPr>
          <w:p w14:paraId="02DF2DBC" w14:textId="77777777" w:rsidR="0009087D" w:rsidRPr="006E2817" w:rsidRDefault="0009087D" w:rsidP="006E2817">
            <w:pPr>
              <w:pStyle w:val="TableParagraph"/>
              <w:jc w:val="both"/>
              <w:rPr>
                <w:rFonts w:asciiTheme="minorHAnsi" w:hAnsiTheme="minorHAnsi" w:cstheme="minorHAnsi"/>
                <w:color w:val="221F1F"/>
                <w:sz w:val="17"/>
              </w:rPr>
            </w:pPr>
            <w:r>
              <w:rPr>
                <w:rFonts w:asciiTheme="minorHAnsi" w:hAnsiTheme="minorHAnsi" w:cstheme="minorHAnsi"/>
                <w:color w:val="221F1F"/>
                <w:sz w:val="17"/>
              </w:rPr>
              <w:t xml:space="preserve">Employer Tuition Reimbursement </w:t>
            </w:r>
          </w:p>
        </w:tc>
        <w:tc>
          <w:tcPr>
            <w:tcW w:w="2566" w:type="dxa"/>
          </w:tcPr>
          <w:p w14:paraId="46EA4A4E" w14:textId="77777777" w:rsidR="0009087D" w:rsidRPr="006E2817" w:rsidRDefault="0009087D" w:rsidP="003966CC">
            <w:pPr>
              <w:pStyle w:val="TableParagraph"/>
              <w:spacing w:line="249" w:lineRule="auto"/>
              <w:ind w:right="91"/>
              <w:rPr>
                <w:rFonts w:asciiTheme="minorHAnsi" w:hAnsiTheme="minorHAnsi" w:cstheme="minorHAnsi"/>
                <w:b/>
                <w:color w:val="221F1F"/>
                <w:sz w:val="17"/>
              </w:rPr>
            </w:pPr>
            <w:r w:rsidRPr="006E2817">
              <w:rPr>
                <w:rFonts w:asciiTheme="minorHAnsi" w:hAnsiTheme="minorHAnsi" w:cstheme="minorHAnsi"/>
                <w:b/>
                <w:color w:val="221F1F"/>
                <w:sz w:val="17"/>
              </w:rPr>
              <w:t>Payment: Does not have to be repaid</w:t>
            </w:r>
          </w:p>
        </w:tc>
        <w:tc>
          <w:tcPr>
            <w:tcW w:w="2696" w:type="dxa"/>
          </w:tcPr>
          <w:p w14:paraId="25317758" w14:textId="77777777" w:rsidR="0009087D" w:rsidRPr="006E2817" w:rsidRDefault="0009087D" w:rsidP="0009087D">
            <w:pPr>
              <w:pStyle w:val="TableParagraph"/>
              <w:spacing w:line="247" w:lineRule="auto"/>
              <w:ind w:left="81" w:right="201"/>
              <w:rPr>
                <w:rFonts w:asciiTheme="minorHAnsi" w:hAnsiTheme="minorHAnsi" w:cstheme="minorHAnsi"/>
                <w:color w:val="221F1F"/>
                <w:w w:val="95"/>
                <w:sz w:val="17"/>
              </w:rPr>
            </w:pPr>
            <w:r w:rsidRPr="0009087D">
              <w:rPr>
                <w:rFonts w:asciiTheme="minorHAnsi" w:hAnsiTheme="minorHAnsi" w:cstheme="minorHAnsi"/>
                <w:color w:val="221F1F"/>
                <w:spacing w:val="-33"/>
                <w:w w:val="95"/>
                <w:sz w:val="18"/>
                <w:szCs w:val="18"/>
              </w:rPr>
              <w:t xml:space="preserve">  </w:t>
            </w:r>
            <w:r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Some employers encourage the professional development of their employees by providing tuition reimbursement to their employees</w:t>
            </w:r>
            <w:r w:rsidR="00A7311A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.</w:t>
            </w:r>
            <w:r>
              <w:rPr>
                <w:rFonts w:asciiTheme="minorHAnsi" w:hAnsiTheme="minorHAnsi" w:cstheme="minorHAnsi"/>
                <w:color w:val="221F1F"/>
                <w:w w:val="95"/>
                <w:sz w:val="17"/>
              </w:rPr>
              <w:t xml:space="preserve"> </w:t>
            </w:r>
          </w:p>
          <w:p w14:paraId="75BC2FC0" w14:textId="77777777" w:rsidR="0009087D" w:rsidRPr="0009087D" w:rsidRDefault="0009087D" w:rsidP="006E2817">
            <w:pPr>
              <w:pStyle w:val="TableParagraph"/>
              <w:spacing w:line="247" w:lineRule="auto"/>
              <w:ind w:left="81" w:right="201"/>
              <w:rPr>
                <w:rFonts w:asciiTheme="minorHAnsi" w:hAnsiTheme="minorHAnsi" w:cstheme="minorHAnsi"/>
                <w:color w:val="221F1F"/>
                <w:spacing w:val="-33"/>
                <w:w w:val="95"/>
                <w:sz w:val="18"/>
                <w:szCs w:val="18"/>
              </w:rPr>
            </w:pPr>
          </w:p>
        </w:tc>
        <w:tc>
          <w:tcPr>
            <w:tcW w:w="2696" w:type="dxa"/>
          </w:tcPr>
          <w:p w14:paraId="4F80CF36" w14:textId="77777777" w:rsidR="0009087D" w:rsidRPr="006E2817" w:rsidRDefault="00A7311A" w:rsidP="00F47E6A">
            <w:pPr>
              <w:pStyle w:val="TableParagraph"/>
              <w:spacing w:line="249" w:lineRule="auto"/>
              <w:ind w:left="81" w:right="134"/>
              <w:rPr>
                <w:rFonts w:asciiTheme="minorHAnsi" w:hAnsiTheme="minorHAnsi" w:cstheme="minorHAnsi"/>
                <w:color w:val="221F1F"/>
                <w:w w:val="95"/>
                <w:sz w:val="17"/>
              </w:rPr>
            </w:pPr>
            <w:r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Varies – amount is based on employer reimbursement percentage agreed.</w:t>
            </w:r>
          </w:p>
        </w:tc>
      </w:tr>
      <w:tr w:rsidR="0009087D" w:rsidRPr="006E2817" w14:paraId="0D971572" w14:textId="77777777" w:rsidTr="00A7311A">
        <w:trPr>
          <w:trHeight w:hRule="exact" w:val="1434"/>
        </w:trPr>
        <w:tc>
          <w:tcPr>
            <w:tcW w:w="2696" w:type="dxa"/>
          </w:tcPr>
          <w:p w14:paraId="0478228A" w14:textId="77777777" w:rsidR="0009087D" w:rsidRPr="006E2817" w:rsidRDefault="0009087D" w:rsidP="00A7311A">
            <w:pPr>
              <w:pStyle w:val="TableParagraph"/>
              <w:jc w:val="both"/>
              <w:rPr>
                <w:rFonts w:asciiTheme="minorHAnsi" w:hAnsiTheme="minorHAnsi" w:cstheme="minorHAnsi"/>
                <w:color w:val="221F1F"/>
                <w:sz w:val="17"/>
              </w:rPr>
            </w:pPr>
            <w:r>
              <w:rPr>
                <w:rFonts w:asciiTheme="minorHAnsi" w:hAnsiTheme="minorHAnsi" w:cstheme="minorHAnsi"/>
                <w:color w:val="221F1F"/>
                <w:sz w:val="17"/>
              </w:rPr>
              <w:t>52</w:t>
            </w:r>
            <w:r w:rsidR="00A7311A">
              <w:rPr>
                <w:rFonts w:asciiTheme="minorHAnsi" w:hAnsiTheme="minorHAnsi" w:cstheme="minorHAnsi"/>
                <w:color w:val="221F1F"/>
                <w:sz w:val="17"/>
              </w:rPr>
              <w:t>9</w:t>
            </w:r>
            <w:r>
              <w:rPr>
                <w:rFonts w:asciiTheme="minorHAnsi" w:hAnsiTheme="minorHAnsi" w:cstheme="minorHAnsi"/>
                <w:color w:val="221F1F"/>
                <w:sz w:val="17"/>
              </w:rPr>
              <w:t xml:space="preserve"> College </w:t>
            </w:r>
            <w:r w:rsidR="00A7311A">
              <w:rPr>
                <w:rFonts w:asciiTheme="minorHAnsi" w:hAnsiTheme="minorHAnsi" w:cstheme="minorHAnsi"/>
                <w:color w:val="221F1F"/>
                <w:sz w:val="17"/>
              </w:rPr>
              <w:t>Saving Plan</w:t>
            </w:r>
          </w:p>
        </w:tc>
        <w:tc>
          <w:tcPr>
            <w:tcW w:w="2566" w:type="dxa"/>
          </w:tcPr>
          <w:p w14:paraId="0FD1C7E6" w14:textId="77777777" w:rsidR="0009087D" w:rsidRPr="006E2817" w:rsidRDefault="00A7311A" w:rsidP="003966CC">
            <w:pPr>
              <w:pStyle w:val="TableParagraph"/>
              <w:spacing w:line="249" w:lineRule="auto"/>
              <w:ind w:right="91"/>
              <w:rPr>
                <w:rFonts w:asciiTheme="minorHAnsi" w:hAnsiTheme="minorHAnsi" w:cstheme="minorHAnsi"/>
                <w:b/>
                <w:color w:val="221F1F"/>
                <w:sz w:val="17"/>
              </w:rPr>
            </w:pPr>
            <w:r>
              <w:rPr>
                <w:rFonts w:asciiTheme="minorHAnsi" w:hAnsiTheme="minorHAnsi" w:cstheme="minorHAnsi"/>
                <w:b/>
                <w:color w:val="221F1F"/>
                <w:sz w:val="17"/>
              </w:rPr>
              <w:t>Payment: Investments are usually exempt from federal, state, and local taxes.</w:t>
            </w:r>
          </w:p>
        </w:tc>
        <w:tc>
          <w:tcPr>
            <w:tcW w:w="2696" w:type="dxa"/>
          </w:tcPr>
          <w:p w14:paraId="7DEE8C21" w14:textId="77777777" w:rsidR="00A7311A" w:rsidRPr="006E2817" w:rsidRDefault="003966CC" w:rsidP="00A7311A">
            <w:pPr>
              <w:pStyle w:val="TableParagraph"/>
              <w:spacing w:line="247" w:lineRule="auto"/>
              <w:ind w:left="81" w:right="201"/>
              <w:rPr>
                <w:rFonts w:asciiTheme="minorHAnsi" w:hAnsiTheme="minorHAnsi" w:cstheme="minorHAnsi"/>
                <w:color w:val="221F1F"/>
                <w:w w:val="95"/>
                <w:sz w:val="17"/>
              </w:rPr>
            </w:pPr>
            <w:r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This s</w:t>
            </w:r>
            <w:r w:rsidR="00A7311A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 xml:space="preserve">aving plan is </w:t>
            </w:r>
            <w:r>
              <w:rPr>
                <w:rFonts w:asciiTheme="minorHAnsi" w:hAnsiTheme="minorHAnsi" w:cstheme="minorHAnsi"/>
                <w:color w:val="221F1F"/>
                <w:w w:val="95"/>
                <w:sz w:val="17"/>
              </w:rPr>
              <w:t xml:space="preserve">a </w:t>
            </w:r>
            <w:r w:rsidR="00A7311A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specialized savings account that is used to save money for college. Saving plans are tax-exempt college savings vehicles with low impact on need-based financial aid eligibility.</w:t>
            </w:r>
          </w:p>
          <w:p w14:paraId="4382DC6D" w14:textId="77777777" w:rsidR="0009087D" w:rsidRPr="006E2817" w:rsidRDefault="0009087D" w:rsidP="006E2817">
            <w:pPr>
              <w:pStyle w:val="TableParagraph"/>
              <w:spacing w:line="247" w:lineRule="auto"/>
              <w:ind w:left="81" w:right="201"/>
              <w:rPr>
                <w:rFonts w:asciiTheme="minorHAnsi" w:hAnsiTheme="minorHAnsi" w:cstheme="minorHAnsi"/>
                <w:color w:val="221F1F"/>
                <w:spacing w:val="-33"/>
                <w:w w:val="95"/>
                <w:sz w:val="17"/>
              </w:rPr>
            </w:pPr>
          </w:p>
        </w:tc>
        <w:tc>
          <w:tcPr>
            <w:tcW w:w="2696" w:type="dxa"/>
          </w:tcPr>
          <w:p w14:paraId="0E4F26FB" w14:textId="77777777" w:rsidR="0009087D" w:rsidRPr="006E2817" w:rsidRDefault="00A7311A" w:rsidP="00F47E6A">
            <w:pPr>
              <w:pStyle w:val="TableParagraph"/>
              <w:spacing w:line="249" w:lineRule="auto"/>
              <w:ind w:left="81" w:right="134"/>
              <w:rPr>
                <w:rFonts w:asciiTheme="minorHAnsi" w:hAnsiTheme="minorHAnsi" w:cstheme="minorHAnsi"/>
                <w:color w:val="221F1F"/>
                <w:w w:val="95"/>
                <w:sz w:val="17"/>
              </w:rPr>
            </w:pPr>
            <w:r>
              <w:rPr>
                <w:rFonts w:asciiTheme="minorHAnsi" w:hAnsiTheme="minorHAnsi" w:cstheme="minorHAnsi"/>
                <w:color w:val="221F1F"/>
                <w:w w:val="95"/>
                <w:sz w:val="17"/>
              </w:rPr>
              <w:t xml:space="preserve">Anyone can contribute money on behalf of a beneficiary.  Relatives, friends, colleagues, and acquaintances. </w:t>
            </w:r>
          </w:p>
        </w:tc>
      </w:tr>
    </w:tbl>
    <w:p w14:paraId="781E7AF8" w14:textId="77777777" w:rsidR="006E2817" w:rsidRPr="006E2817" w:rsidRDefault="006E2817">
      <w:pPr>
        <w:spacing w:before="3"/>
        <w:rPr>
          <w:rFonts w:asciiTheme="minorHAnsi" w:hAnsiTheme="minorHAnsi" w:cstheme="minorHAnsi"/>
          <w:b/>
        </w:rPr>
      </w:pPr>
    </w:p>
    <w:p w14:paraId="44608404" w14:textId="77777777" w:rsidR="006E2817" w:rsidRPr="006E2817" w:rsidRDefault="006E2817">
      <w:pPr>
        <w:spacing w:before="3"/>
        <w:rPr>
          <w:rFonts w:asciiTheme="minorHAnsi" w:hAnsiTheme="minorHAnsi" w:cstheme="minorHAnsi"/>
          <w:b/>
        </w:rPr>
      </w:pPr>
    </w:p>
    <w:tbl>
      <w:tblPr>
        <w:tblW w:w="0" w:type="auto"/>
        <w:tblInd w:w="100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6"/>
        <w:gridCol w:w="2566"/>
        <w:gridCol w:w="2696"/>
        <w:gridCol w:w="2696"/>
      </w:tblGrid>
      <w:tr w:rsidR="005F39E9" w:rsidRPr="006E2817" w14:paraId="7C057176" w14:textId="77777777" w:rsidTr="00CC484F">
        <w:trPr>
          <w:trHeight w:hRule="exact" w:val="422"/>
        </w:trPr>
        <w:tc>
          <w:tcPr>
            <w:tcW w:w="2696" w:type="dxa"/>
            <w:shd w:val="clear" w:color="auto" w:fill="CCC0D9" w:themeFill="accent4" w:themeFillTint="66"/>
          </w:tcPr>
          <w:p w14:paraId="45B5541C" w14:textId="77777777" w:rsidR="005F39E9" w:rsidRPr="006E2817" w:rsidRDefault="006E2817">
            <w:pPr>
              <w:pStyle w:val="TableParagraph"/>
              <w:spacing w:before="32"/>
              <w:ind w:left="646"/>
              <w:rPr>
                <w:rFonts w:asciiTheme="minorHAnsi" w:hAnsiTheme="minorHAnsi" w:cstheme="minorHAnsi"/>
                <w:b/>
                <w:sz w:val="18"/>
              </w:rPr>
            </w:pPr>
            <w:r w:rsidRPr="006E2817">
              <w:rPr>
                <w:rFonts w:asciiTheme="minorHAnsi" w:hAnsiTheme="minorHAnsi" w:cstheme="minorHAnsi"/>
                <w:b/>
                <w:color w:val="221F1F"/>
                <w:w w:val="110"/>
                <w:sz w:val="18"/>
              </w:rPr>
              <w:t xml:space="preserve">ANU </w:t>
            </w:r>
            <w:r w:rsidR="005B0B44" w:rsidRPr="006E2817">
              <w:rPr>
                <w:rFonts w:asciiTheme="minorHAnsi" w:hAnsiTheme="minorHAnsi" w:cstheme="minorHAnsi"/>
                <w:b/>
                <w:color w:val="221F1F"/>
                <w:w w:val="110"/>
                <w:sz w:val="18"/>
              </w:rPr>
              <w:t xml:space="preserve"> Programs</w:t>
            </w:r>
          </w:p>
        </w:tc>
        <w:tc>
          <w:tcPr>
            <w:tcW w:w="2566" w:type="dxa"/>
            <w:shd w:val="clear" w:color="auto" w:fill="CCC0D9" w:themeFill="accent4" w:themeFillTint="66"/>
          </w:tcPr>
          <w:p w14:paraId="58689B06" w14:textId="77777777" w:rsidR="005F39E9" w:rsidRPr="006E2817" w:rsidRDefault="005B0B44">
            <w:pPr>
              <w:pStyle w:val="TableParagraph"/>
              <w:spacing w:before="32"/>
              <w:ind w:left="811"/>
              <w:rPr>
                <w:rFonts w:asciiTheme="minorHAnsi" w:hAnsiTheme="minorHAnsi" w:cstheme="minorHAnsi"/>
                <w:b/>
                <w:sz w:val="18"/>
              </w:rPr>
            </w:pPr>
            <w:r w:rsidRPr="006E2817">
              <w:rPr>
                <w:rFonts w:asciiTheme="minorHAnsi" w:hAnsiTheme="minorHAnsi" w:cstheme="minorHAnsi"/>
                <w:b/>
                <w:color w:val="221F1F"/>
                <w:w w:val="110"/>
                <w:sz w:val="18"/>
              </w:rPr>
              <w:t>Types of Aid</w:t>
            </w:r>
          </w:p>
        </w:tc>
        <w:tc>
          <w:tcPr>
            <w:tcW w:w="2696" w:type="dxa"/>
            <w:shd w:val="clear" w:color="auto" w:fill="CCC0D9" w:themeFill="accent4" w:themeFillTint="66"/>
          </w:tcPr>
          <w:p w14:paraId="401021C0" w14:textId="77777777" w:rsidR="005F39E9" w:rsidRPr="006E2817" w:rsidRDefault="005B0B44">
            <w:pPr>
              <w:pStyle w:val="TableParagraph"/>
              <w:spacing w:before="32"/>
              <w:ind w:left="706"/>
              <w:rPr>
                <w:rFonts w:asciiTheme="minorHAnsi" w:hAnsiTheme="minorHAnsi" w:cstheme="minorHAnsi"/>
                <w:b/>
                <w:sz w:val="18"/>
              </w:rPr>
            </w:pPr>
            <w:r w:rsidRPr="006E2817">
              <w:rPr>
                <w:rFonts w:asciiTheme="minorHAnsi" w:hAnsiTheme="minorHAnsi" w:cstheme="minorHAnsi"/>
                <w:b/>
                <w:color w:val="221F1F"/>
                <w:w w:val="110"/>
                <w:sz w:val="18"/>
              </w:rPr>
              <w:t>Program Details</w:t>
            </w:r>
          </w:p>
        </w:tc>
        <w:tc>
          <w:tcPr>
            <w:tcW w:w="2696" w:type="dxa"/>
            <w:shd w:val="clear" w:color="auto" w:fill="CCC0D9" w:themeFill="accent4" w:themeFillTint="66"/>
          </w:tcPr>
          <w:p w14:paraId="45EBA428" w14:textId="77777777" w:rsidR="005F39E9" w:rsidRPr="006E2817" w:rsidRDefault="005B0B44">
            <w:pPr>
              <w:pStyle w:val="TableParagraph"/>
              <w:spacing w:before="32"/>
              <w:ind w:left="389"/>
              <w:rPr>
                <w:rFonts w:asciiTheme="minorHAnsi" w:hAnsiTheme="minorHAnsi" w:cstheme="minorHAnsi"/>
                <w:b/>
                <w:sz w:val="18"/>
              </w:rPr>
            </w:pPr>
            <w:r w:rsidRPr="006E2817">
              <w:rPr>
                <w:rFonts w:asciiTheme="minorHAnsi" w:hAnsiTheme="minorHAnsi" w:cstheme="minorHAnsi"/>
                <w:b/>
                <w:color w:val="221F1F"/>
                <w:w w:val="110"/>
                <w:sz w:val="18"/>
              </w:rPr>
              <w:t>Academic Year Amounts</w:t>
            </w:r>
          </w:p>
        </w:tc>
      </w:tr>
      <w:tr w:rsidR="005F39E9" w:rsidRPr="006E2817" w14:paraId="75D671A0" w14:textId="77777777" w:rsidTr="005B0B44">
        <w:trPr>
          <w:trHeight w:hRule="exact" w:val="1164"/>
        </w:trPr>
        <w:tc>
          <w:tcPr>
            <w:tcW w:w="2696" w:type="dxa"/>
          </w:tcPr>
          <w:p w14:paraId="73D3D6F7" w14:textId="77777777" w:rsidR="005F39E9" w:rsidRPr="006E2817" w:rsidRDefault="005B0B44">
            <w:pPr>
              <w:pStyle w:val="TableParagraph"/>
              <w:spacing w:before="12"/>
              <w:rPr>
                <w:rFonts w:asciiTheme="minorHAnsi" w:hAnsiTheme="minorHAnsi" w:cstheme="minorHAnsi"/>
                <w:sz w:val="17"/>
              </w:rPr>
            </w:pP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>Business Partnership Grant</w:t>
            </w:r>
          </w:p>
        </w:tc>
        <w:tc>
          <w:tcPr>
            <w:tcW w:w="2566" w:type="dxa"/>
          </w:tcPr>
          <w:p w14:paraId="20EAAE27" w14:textId="77777777" w:rsidR="005F39E9" w:rsidRPr="006E2817" w:rsidRDefault="005B0B44" w:rsidP="003966CC">
            <w:pPr>
              <w:pStyle w:val="TableParagraph"/>
              <w:spacing w:before="12"/>
              <w:ind w:right="387"/>
              <w:rPr>
                <w:rFonts w:asciiTheme="minorHAnsi" w:hAnsiTheme="minorHAnsi" w:cstheme="minorHAnsi"/>
                <w:b/>
                <w:sz w:val="17"/>
              </w:rPr>
            </w:pPr>
            <w:r w:rsidRPr="006E2817">
              <w:rPr>
                <w:rFonts w:asciiTheme="minorHAnsi" w:hAnsiTheme="minorHAnsi" w:cstheme="minorHAnsi"/>
                <w:b/>
                <w:color w:val="221F1F"/>
                <w:spacing w:val="-6"/>
                <w:sz w:val="17"/>
              </w:rPr>
              <w:t xml:space="preserve">Grant: </w:t>
            </w:r>
            <w:r w:rsidRPr="006E2817">
              <w:rPr>
                <w:rFonts w:asciiTheme="minorHAnsi" w:hAnsiTheme="minorHAnsi" w:cstheme="minorHAnsi"/>
                <w:b/>
                <w:color w:val="221F1F"/>
                <w:spacing w:val="-5"/>
                <w:sz w:val="17"/>
              </w:rPr>
              <w:t xml:space="preserve">Does </w:t>
            </w:r>
            <w:r w:rsidRPr="006E2817">
              <w:rPr>
                <w:rFonts w:asciiTheme="minorHAnsi" w:hAnsiTheme="minorHAnsi" w:cstheme="minorHAnsi"/>
                <w:b/>
                <w:color w:val="221F1F"/>
                <w:spacing w:val="-6"/>
                <w:sz w:val="17"/>
              </w:rPr>
              <w:t xml:space="preserve">not </w:t>
            </w:r>
            <w:r w:rsidRPr="006E2817">
              <w:rPr>
                <w:rFonts w:asciiTheme="minorHAnsi" w:hAnsiTheme="minorHAnsi" w:cstheme="minorHAnsi"/>
                <w:b/>
                <w:color w:val="221F1F"/>
                <w:spacing w:val="-7"/>
                <w:sz w:val="17"/>
              </w:rPr>
              <w:t xml:space="preserve">have </w:t>
            </w:r>
            <w:r w:rsidRPr="006E2817">
              <w:rPr>
                <w:rFonts w:asciiTheme="minorHAnsi" w:hAnsiTheme="minorHAnsi" w:cstheme="minorHAnsi"/>
                <w:b/>
                <w:color w:val="221F1F"/>
                <w:spacing w:val="-3"/>
                <w:sz w:val="17"/>
              </w:rPr>
              <w:t xml:space="preserve">to be </w:t>
            </w:r>
            <w:r w:rsidRPr="006E2817">
              <w:rPr>
                <w:rFonts w:asciiTheme="minorHAnsi" w:hAnsiTheme="minorHAnsi" w:cstheme="minorHAnsi"/>
                <w:b/>
                <w:color w:val="221F1F"/>
                <w:spacing w:val="-9"/>
                <w:sz w:val="17"/>
              </w:rPr>
              <w:t>repaid</w:t>
            </w:r>
          </w:p>
        </w:tc>
        <w:tc>
          <w:tcPr>
            <w:tcW w:w="2696" w:type="dxa"/>
          </w:tcPr>
          <w:p w14:paraId="6627E1B6" w14:textId="77777777" w:rsidR="005F39E9" w:rsidRPr="006E2817" w:rsidRDefault="005B0B44" w:rsidP="005B0B44">
            <w:pPr>
              <w:pStyle w:val="TableParagraph"/>
              <w:spacing w:before="13" w:line="247" w:lineRule="auto"/>
              <w:ind w:left="77" w:right="134"/>
              <w:rPr>
                <w:rFonts w:asciiTheme="minorHAnsi" w:hAnsiTheme="minorHAnsi" w:cstheme="minorHAnsi"/>
                <w:sz w:val="17"/>
              </w:rPr>
            </w:pP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Eligible</w:t>
            </w:r>
            <w:r w:rsidRPr="006E2817">
              <w:rPr>
                <w:rFonts w:asciiTheme="minorHAnsi" w:hAnsiTheme="minorHAnsi" w:cstheme="minorHAnsi"/>
                <w:color w:val="221F1F"/>
                <w:spacing w:val="-12"/>
                <w:w w:val="95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students</w:t>
            </w:r>
            <w:r w:rsidRPr="006E2817">
              <w:rPr>
                <w:rFonts w:asciiTheme="minorHAnsi" w:hAnsiTheme="minorHAnsi" w:cstheme="minorHAnsi"/>
                <w:color w:val="221F1F"/>
                <w:spacing w:val="-13"/>
                <w:w w:val="95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are</w:t>
            </w:r>
            <w:r w:rsidRPr="006E2817">
              <w:rPr>
                <w:rFonts w:asciiTheme="minorHAnsi" w:hAnsiTheme="minorHAnsi" w:cstheme="minorHAnsi"/>
                <w:color w:val="221F1F"/>
                <w:spacing w:val="-12"/>
                <w:w w:val="95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identified</w:t>
            </w:r>
            <w:r w:rsidRPr="006E2817">
              <w:rPr>
                <w:rFonts w:asciiTheme="minorHAnsi" w:hAnsiTheme="minorHAnsi" w:cstheme="minorHAnsi"/>
                <w:color w:val="221F1F"/>
                <w:spacing w:val="-12"/>
                <w:w w:val="95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 xml:space="preserve">through </w:t>
            </w: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>association with a company that</w:t>
            </w:r>
            <w:r w:rsidRPr="006E2817">
              <w:rPr>
                <w:rFonts w:asciiTheme="minorHAnsi" w:hAnsiTheme="minorHAnsi" w:cstheme="minorHAnsi"/>
                <w:color w:val="221F1F"/>
                <w:spacing w:val="-13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 xml:space="preserve">has entered into a tuition assistance </w:t>
            </w:r>
            <w:r w:rsidRPr="006E2817">
              <w:rPr>
                <w:rFonts w:asciiTheme="minorHAnsi" w:hAnsiTheme="minorHAnsi" w:cstheme="minorHAnsi"/>
                <w:color w:val="221F1F"/>
                <w:w w:val="90"/>
                <w:sz w:val="17"/>
              </w:rPr>
              <w:t>agreement with the</w:t>
            </w:r>
            <w:r w:rsidRPr="006E2817">
              <w:rPr>
                <w:rFonts w:asciiTheme="minorHAnsi" w:hAnsiTheme="minorHAnsi" w:cstheme="minorHAnsi"/>
                <w:color w:val="221F1F"/>
                <w:spacing w:val="-4"/>
                <w:w w:val="90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w w:val="90"/>
                <w:sz w:val="17"/>
              </w:rPr>
              <w:t>University.</w:t>
            </w:r>
          </w:p>
        </w:tc>
        <w:tc>
          <w:tcPr>
            <w:tcW w:w="2696" w:type="dxa"/>
          </w:tcPr>
          <w:p w14:paraId="230AF144" w14:textId="77777777" w:rsidR="005F39E9" w:rsidRPr="006E2817" w:rsidRDefault="005B0B44">
            <w:pPr>
              <w:pStyle w:val="TableParagraph"/>
              <w:spacing w:before="13" w:line="249" w:lineRule="auto"/>
              <w:ind w:left="82" w:right="246"/>
              <w:rPr>
                <w:rFonts w:asciiTheme="minorHAnsi" w:hAnsiTheme="minorHAnsi" w:cstheme="minorHAnsi"/>
                <w:sz w:val="17"/>
              </w:rPr>
            </w:pP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>Awards are made up to $1 for every $2 of employer tuition assistance received, limited to the amount of unpaid tuition costs.</w:t>
            </w:r>
          </w:p>
        </w:tc>
      </w:tr>
      <w:tr w:rsidR="005F39E9" w:rsidRPr="006E2817" w14:paraId="3DAA1608" w14:textId="77777777">
        <w:trPr>
          <w:trHeight w:hRule="exact" w:val="888"/>
        </w:trPr>
        <w:tc>
          <w:tcPr>
            <w:tcW w:w="2696" w:type="dxa"/>
          </w:tcPr>
          <w:p w14:paraId="3ED2029B" w14:textId="77777777" w:rsidR="005F39E9" w:rsidRPr="006E2817" w:rsidRDefault="005B0B44">
            <w:pPr>
              <w:pStyle w:val="TableParagraph"/>
              <w:rPr>
                <w:rFonts w:asciiTheme="minorHAnsi" w:hAnsiTheme="minorHAnsi" w:cstheme="minorHAnsi"/>
                <w:sz w:val="17"/>
              </w:rPr>
            </w:pP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>Private Loan Supplemental Grant</w:t>
            </w:r>
          </w:p>
        </w:tc>
        <w:tc>
          <w:tcPr>
            <w:tcW w:w="2566" w:type="dxa"/>
          </w:tcPr>
          <w:p w14:paraId="19BADB56" w14:textId="77777777" w:rsidR="005F39E9" w:rsidRPr="006E2817" w:rsidRDefault="005B0B44" w:rsidP="003966CC">
            <w:pPr>
              <w:pStyle w:val="TableParagraph"/>
              <w:spacing w:line="242" w:lineRule="auto"/>
              <w:ind w:right="387"/>
              <w:rPr>
                <w:rFonts w:asciiTheme="minorHAnsi" w:hAnsiTheme="minorHAnsi" w:cstheme="minorHAnsi"/>
                <w:b/>
                <w:sz w:val="17"/>
              </w:rPr>
            </w:pPr>
            <w:r w:rsidRPr="006E2817">
              <w:rPr>
                <w:rFonts w:asciiTheme="minorHAnsi" w:hAnsiTheme="minorHAnsi" w:cstheme="minorHAnsi"/>
                <w:b/>
                <w:color w:val="221F1F"/>
                <w:spacing w:val="-6"/>
                <w:sz w:val="17"/>
              </w:rPr>
              <w:t xml:space="preserve">Grant: </w:t>
            </w:r>
            <w:r w:rsidRPr="006E2817">
              <w:rPr>
                <w:rFonts w:asciiTheme="minorHAnsi" w:hAnsiTheme="minorHAnsi" w:cstheme="minorHAnsi"/>
                <w:b/>
                <w:color w:val="221F1F"/>
                <w:spacing w:val="-5"/>
                <w:sz w:val="17"/>
              </w:rPr>
              <w:t xml:space="preserve">Does </w:t>
            </w:r>
            <w:r w:rsidRPr="006E2817">
              <w:rPr>
                <w:rFonts w:asciiTheme="minorHAnsi" w:hAnsiTheme="minorHAnsi" w:cstheme="minorHAnsi"/>
                <w:b/>
                <w:color w:val="221F1F"/>
                <w:spacing w:val="-6"/>
                <w:sz w:val="17"/>
              </w:rPr>
              <w:t xml:space="preserve">not </w:t>
            </w:r>
            <w:r w:rsidRPr="006E2817">
              <w:rPr>
                <w:rFonts w:asciiTheme="minorHAnsi" w:hAnsiTheme="minorHAnsi" w:cstheme="minorHAnsi"/>
                <w:b/>
                <w:color w:val="221F1F"/>
                <w:spacing w:val="-7"/>
                <w:sz w:val="17"/>
              </w:rPr>
              <w:t xml:space="preserve">have </w:t>
            </w:r>
            <w:r w:rsidRPr="006E2817">
              <w:rPr>
                <w:rFonts w:asciiTheme="minorHAnsi" w:hAnsiTheme="minorHAnsi" w:cstheme="minorHAnsi"/>
                <w:b/>
                <w:color w:val="221F1F"/>
                <w:spacing w:val="-3"/>
                <w:sz w:val="17"/>
              </w:rPr>
              <w:t xml:space="preserve">to be </w:t>
            </w:r>
            <w:r w:rsidRPr="006E2817">
              <w:rPr>
                <w:rFonts w:asciiTheme="minorHAnsi" w:hAnsiTheme="minorHAnsi" w:cstheme="minorHAnsi"/>
                <w:b/>
                <w:color w:val="221F1F"/>
                <w:spacing w:val="-9"/>
                <w:sz w:val="17"/>
              </w:rPr>
              <w:t>repaid</w:t>
            </w:r>
          </w:p>
        </w:tc>
        <w:tc>
          <w:tcPr>
            <w:tcW w:w="2696" w:type="dxa"/>
          </w:tcPr>
          <w:p w14:paraId="307D42B7" w14:textId="77777777" w:rsidR="005F39E9" w:rsidRPr="006E2817" w:rsidRDefault="005B0B44" w:rsidP="005B0B44">
            <w:pPr>
              <w:pStyle w:val="TableParagraph"/>
              <w:spacing w:line="247" w:lineRule="auto"/>
              <w:ind w:left="81" w:right="232"/>
              <w:rPr>
                <w:rFonts w:asciiTheme="minorHAnsi" w:hAnsiTheme="minorHAnsi" w:cstheme="minorHAnsi"/>
                <w:sz w:val="17"/>
              </w:rPr>
            </w:pP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ANU</w:t>
            </w:r>
            <w:r w:rsidRPr="006E2817">
              <w:rPr>
                <w:rFonts w:asciiTheme="minorHAnsi" w:hAnsiTheme="minorHAnsi" w:cstheme="minorHAnsi"/>
                <w:color w:val="221F1F"/>
                <w:spacing w:val="-27"/>
                <w:w w:val="95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students</w:t>
            </w:r>
            <w:r w:rsidRPr="006E2817">
              <w:rPr>
                <w:rFonts w:asciiTheme="minorHAnsi" w:hAnsiTheme="minorHAnsi" w:cstheme="minorHAnsi"/>
                <w:color w:val="221F1F"/>
                <w:spacing w:val="-27"/>
                <w:w w:val="95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who</w:t>
            </w:r>
            <w:r w:rsidRPr="006E2817">
              <w:rPr>
                <w:rFonts w:asciiTheme="minorHAnsi" w:hAnsiTheme="minorHAnsi" w:cstheme="minorHAnsi"/>
                <w:color w:val="221F1F"/>
                <w:spacing w:val="-27"/>
                <w:w w:val="95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are</w:t>
            </w:r>
            <w:r w:rsidRPr="006E2817">
              <w:rPr>
                <w:rFonts w:asciiTheme="minorHAnsi" w:hAnsiTheme="minorHAnsi" w:cstheme="minorHAnsi"/>
                <w:color w:val="221F1F"/>
                <w:spacing w:val="-27"/>
                <w:w w:val="95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financing</w:t>
            </w:r>
            <w:r w:rsidRPr="006E2817">
              <w:rPr>
                <w:rFonts w:asciiTheme="minorHAnsi" w:hAnsiTheme="minorHAnsi" w:cstheme="minorHAnsi"/>
                <w:color w:val="221F1F"/>
                <w:spacing w:val="-27"/>
                <w:w w:val="95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such</w:t>
            </w:r>
            <w:r w:rsidRPr="006E2817">
              <w:rPr>
                <w:rFonts w:asciiTheme="minorHAnsi" w:hAnsiTheme="minorHAnsi" w:cstheme="minorHAnsi"/>
                <w:color w:val="221F1F"/>
                <w:w w:val="89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>cost with private loan funds may qualify.</w:t>
            </w:r>
            <w:r w:rsidRPr="006E2817">
              <w:rPr>
                <w:rFonts w:asciiTheme="minorHAnsi" w:hAnsiTheme="minorHAnsi" w:cstheme="minorHAnsi"/>
                <w:color w:val="221F1F"/>
                <w:spacing w:val="-6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>Further</w:t>
            </w:r>
            <w:r w:rsidRPr="006E2817">
              <w:rPr>
                <w:rFonts w:asciiTheme="minorHAnsi" w:hAnsiTheme="minorHAnsi" w:cstheme="minorHAnsi"/>
                <w:color w:val="221F1F"/>
                <w:spacing w:val="-39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>information</w:t>
            </w:r>
            <w:r w:rsidRPr="006E2817">
              <w:rPr>
                <w:rFonts w:asciiTheme="minorHAnsi" w:hAnsiTheme="minorHAnsi" w:cstheme="minorHAnsi"/>
                <w:color w:val="221F1F"/>
                <w:spacing w:val="-39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>can</w:t>
            </w:r>
            <w:r w:rsidRPr="006E2817">
              <w:rPr>
                <w:rFonts w:asciiTheme="minorHAnsi" w:hAnsiTheme="minorHAnsi" w:cstheme="minorHAnsi"/>
                <w:color w:val="221F1F"/>
                <w:spacing w:val="-39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 xml:space="preserve">be </w:t>
            </w: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found</w:t>
            </w:r>
            <w:r w:rsidRPr="006E2817">
              <w:rPr>
                <w:rFonts w:asciiTheme="minorHAnsi" w:hAnsiTheme="minorHAnsi" w:cstheme="minorHAnsi"/>
                <w:color w:val="221F1F"/>
                <w:spacing w:val="-16"/>
                <w:w w:val="95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in</w:t>
            </w:r>
            <w:r w:rsidRPr="006E2817">
              <w:rPr>
                <w:rFonts w:asciiTheme="minorHAnsi" w:hAnsiTheme="minorHAnsi" w:cstheme="minorHAnsi"/>
                <w:color w:val="221F1F"/>
                <w:spacing w:val="-15"/>
                <w:w w:val="95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the</w:t>
            </w:r>
            <w:r w:rsidRPr="006E2817">
              <w:rPr>
                <w:rFonts w:asciiTheme="minorHAnsi" w:hAnsiTheme="minorHAnsi" w:cstheme="minorHAnsi"/>
                <w:color w:val="221F1F"/>
                <w:spacing w:val="-13"/>
                <w:w w:val="95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current</w:t>
            </w:r>
            <w:r w:rsidRPr="006E2817">
              <w:rPr>
                <w:rFonts w:asciiTheme="minorHAnsi" w:hAnsiTheme="minorHAnsi" w:cstheme="minorHAnsi"/>
                <w:color w:val="221F1F"/>
                <w:spacing w:val="-27"/>
                <w:w w:val="95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catalog.</w:t>
            </w:r>
          </w:p>
        </w:tc>
        <w:tc>
          <w:tcPr>
            <w:tcW w:w="2696" w:type="dxa"/>
          </w:tcPr>
          <w:p w14:paraId="50754377" w14:textId="77777777" w:rsidR="005F39E9" w:rsidRPr="006E2817" w:rsidRDefault="005B0B44">
            <w:pPr>
              <w:pStyle w:val="TableParagraph"/>
              <w:spacing w:before="11" w:line="249" w:lineRule="auto"/>
              <w:ind w:left="82" w:right="54"/>
              <w:rPr>
                <w:rFonts w:asciiTheme="minorHAnsi" w:hAnsiTheme="minorHAnsi" w:cstheme="minorHAnsi"/>
                <w:sz w:val="17"/>
              </w:rPr>
            </w:pP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>The maximum grant amount is equal to 40% of the amount of the private loan required to fund their education.</w:t>
            </w:r>
          </w:p>
        </w:tc>
      </w:tr>
      <w:tr w:rsidR="005F39E9" w:rsidRPr="006E2817" w14:paraId="3F8A76BE" w14:textId="77777777" w:rsidTr="005B0B44">
        <w:trPr>
          <w:trHeight w:hRule="exact" w:val="1812"/>
        </w:trPr>
        <w:tc>
          <w:tcPr>
            <w:tcW w:w="2696" w:type="dxa"/>
          </w:tcPr>
          <w:p w14:paraId="411BF6AA" w14:textId="77777777" w:rsidR="005F39E9" w:rsidRPr="006E2817" w:rsidRDefault="005B0B44">
            <w:pPr>
              <w:pStyle w:val="TableParagraph"/>
              <w:rPr>
                <w:rFonts w:asciiTheme="minorHAnsi" w:hAnsiTheme="minorHAnsi" w:cstheme="minorHAnsi"/>
                <w:sz w:val="17"/>
              </w:rPr>
            </w:pPr>
            <w:r w:rsidRPr="006E2817">
              <w:rPr>
                <w:rFonts w:asciiTheme="minorHAnsi" w:hAnsiTheme="minorHAnsi" w:cstheme="minorHAnsi"/>
                <w:sz w:val="17"/>
              </w:rPr>
              <w:t>Workforce Development Grant</w:t>
            </w:r>
          </w:p>
        </w:tc>
        <w:tc>
          <w:tcPr>
            <w:tcW w:w="2566" w:type="dxa"/>
          </w:tcPr>
          <w:p w14:paraId="68D2B5B7" w14:textId="77777777" w:rsidR="005F39E9" w:rsidRPr="006E2817" w:rsidRDefault="005B0B44" w:rsidP="003966CC">
            <w:pPr>
              <w:pStyle w:val="TableParagraph"/>
              <w:spacing w:before="15" w:line="249" w:lineRule="auto"/>
              <w:ind w:left="74" w:right="292"/>
              <w:rPr>
                <w:rFonts w:asciiTheme="minorHAnsi" w:hAnsiTheme="minorHAnsi" w:cstheme="minorHAnsi"/>
                <w:b/>
                <w:sz w:val="17"/>
              </w:rPr>
            </w:pPr>
            <w:r w:rsidRPr="006E2817">
              <w:rPr>
                <w:rFonts w:asciiTheme="minorHAnsi" w:hAnsiTheme="minorHAnsi" w:cstheme="minorHAnsi"/>
                <w:b/>
                <w:sz w:val="17"/>
              </w:rPr>
              <w:t>Grant: Does not have to be repaid</w:t>
            </w:r>
          </w:p>
        </w:tc>
        <w:tc>
          <w:tcPr>
            <w:tcW w:w="2696" w:type="dxa"/>
          </w:tcPr>
          <w:p w14:paraId="76922523" w14:textId="77777777" w:rsidR="005F39E9" w:rsidRPr="006E2817" w:rsidRDefault="005B0B44" w:rsidP="005B0B44">
            <w:pPr>
              <w:pStyle w:val="TableParagraph"/>
              <w:spacing w:line="247" w:lineRule="auto"/>
              <w:ind w:left="81" w:right="98"/>
              <w:rPr>
                <w:rFonts w:asciiTheme="minorHAnsi" w:hAnsiTheme="minorHAnsi" w:cstheme="minorHAnsi"/>
                <w:sz w:val="17"/>
              </w:rPr>
            </w:pP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>Eligibility is based on student's</w:t>
            </w:r>
            <w:r w:rsidRPr="006E2817">
              <w:rPr>
                <w:rFonts w:asciiTheme="minorHAnsi" w:hAnsiTheme="minorHAnsi" w:cstheme="minorHAnsi"/>
                <w:color w:val="221F1F"/>
                <w:spacing w:val="-28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>status as dislocated or disadvantaged, as determined through their associate with</w:t>
            </w:r>
            <w:r w:rsidRPr="006E2817">
              <w:rPr>
                <w:rFonts w:asciiTheme="minorHAnsi" w:hAnsiTheme="minorHAnsi" w:cstheme="minorHAnsi"/>
                <w:color w:val="221F1F"/>
                <w:spacing w:val="-29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>local,</w:t>
            </w:r>
            <w:r w:rsidRPr="006E2817">
              <w:rPr>
                <w:rFonts w:asciiTheme="minorHAnsi" w:hAnsiTheme="minorHAnsi" w:cstheme="minorHAnsi"/>
                <w:color w:val="221F1F"/>
                <w:spacing w:val="-29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>state,</w:t>
            </w:r>
            <w:r w:rsidRPr="006E2817">
              <w:rPr>
                <w:rFonts w:asciiTheme="minorHAnsi" w:hAnsiTheme="minorHAnsi" w:cstheme="minorHAnsi"/>
                <w:color w:val="221F1F"/>
                <w:spacing w:val="-29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>or</w:t>
            </w:r>
            <w:r w:rsidRPr="006E2817">
              <w:rPr>
                <w:rFonts w:asciiTheme="minorHAnsi" w:hAnsiTheme="minorHAnsi" w:cstheme="minorHAnsi"/>
                <w:color w:val="221F1F"/>
                <w:spacing w:val="-29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>federal</w:t>
            </w:r>
            <w:r w:rsidRPr="006E2817">
              <w:rPr>
                <w:rFonts w:asciiTheme="minorHAnsi" w:hAnsiTheme="minorHAnsi" w:cstheme="minorHAnsi"/>
                <w:color w:val="221F1F"/>
                <w:spacing w:val="-29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>job</w:t>
            </w:r>
            <w:r w:rsidRPr="006E2817">
              <w:rPr>
                <w:rFonts w:asciiTheme="minorHAnsi" w:hAnsiTheme="minorHAnsi" w:cstheme="minorHAnsi"/>
                <w:color w:val="221F1F"/>
                <w:spacing w:val="-29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 xml:space="preserve">training programs, such as WIA or TAA. Further information can be found in </w:t>
            </w: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the current</w:t>
            </w:r>
            <w:r w:rsidRPr="006E2817">
              <w:rPr>
                <w:rFonts w:asciiTheme="minorHAnsi" w:hAnsiTheme="minorHAnsi" w:cstheme="minorHAnsi"/>
                <w:color w:val="221F1F"/>
                <w:spacing w:val="-25"/>
                <w:w w:val="95"/>
                <w:sz w:val="17"/>
              </w:rPr>
              <w:t xml:space="preserve"> </w:t>
            </w: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>catalog.</w:t>
            </w:r>
          </w:p>
        </w:tc>
        <w:tc>
          <w:tcPr>
            <w:tcW w:w="2696" w:type="dxa"/>
          </w:tcPr>
          <w:p w14:paraId="5FA7B2FD" w14:textId="77777777" w:rsidR="005F39E9" w:rsidRPr="006E2817" w:rsidRDefault="005B0B44">
            <w:pPr>
              <w:pStyle w:val="TableParagraph"/>
              <w:spacing w:before="15" w:line="249" w:lineRule="auto"/>
              <w:ind w:left="82" w:right="318"/>
              <w:rPr>
                <w:rFonts w:asciiTheme="minorHAnsi" w:hAnsiTheme="minorHAnsi" w:cstheme="minorHAnsi"/>
                <w:sz w:val="17"/>
              </w:rPr>
            </w:pP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 xml:space="preserve">No more than $1,500 per term; not to exceed $7,500 or the amount of a student's remaining tuition costs after application of other financial aid, </w:t>
            </w:r>
            <w:r w:rsidR="006E2817" w:rsidRPr="006E2817">
              <w:rPr>
                <w:rFonts w:asciiTheme="minorHAnsi" w:hAnsiTheme="minorHAnsi" w:cstheme="minorHAnsi"/>
                <w:color w:val="221F1F"/>
                <w:sz w:val="17"/>
              </w:rPr>
              <w:t>whichever</w:t>
            </w: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 xml:space="preserve"> is less.</w:t>
            </w:r>
          </w:p>
        </w:tc>
      </w:tr>
      <w:tr w:rsidR="005F39E9" w:rsidRPr="006E2817" w14:paraId="218BEC88" w14:textId="77777777">
        <w:trPr>
          <w:trHeight w:hRule="exact" w:val="977"/>
        </w:trPr>
        <w:tc>
          <w:tcPr>
            <w:tcW w:w="2696" w:type="dxa"/>
          </w:tcPr>
          <w:p w14:paraId="3DFA20E7" w14:textId="77777777" w:rsidR="005F39E9" w:rsidRPr="006E2817" w:rsidRDefault="005B0B44">
            <w:pPr>
              <w:pStyle w:val="TableParagraph"/>
              <w:rPr>
                <w:rFonts w:asciiTheme="minorHAnsi" w:hAnsiTheme="minorHAnsi" w:cstheme="minorHAnsi"/>
                <w:sz w:val="17"/>
              </w:rPr>
            </w:pP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>ANU Grants/Scholarships</w:t>
            </w:r>
          </w:p>
        </w:tc>
        <w:tc>
          <w:tcPr>
            <w:tcW w:w="2566" w:type="dxa"/>
          </w:tcPr>
          <w:p w14:paraId="3FCD1B81" w14:textId="77777777" w:rsidR="005F39E9" w:rsidRPr="006E2817" w:rsidRDefault="005B0B44" w:rsidP="00F71435">
            <w:pPr>
              <w:pStyle w:val="TableParagraph"/>
              <w:spacing w:before="15" w:line="244" w:lineRule="auto"/>
              <w:ind w:right="474"/>
              <w:rPr>
                <w:rFonts w:asciiTheme="minorHAnsi" w:hAnsiTheme="minorHAnsi" w:cstheme="minorHAnsi"/>
                <w:b/>
                <w:sz w:val="17"/>
              </w:rPr>
            </w:pPr>
            <w:r w:rsidRPr="006E2817">
              <w:rPr>
                <w:rFonts w:asciiTheme="minorHAnsi" w:hAnsiTheme="minorHAnsi" w:cstheme="minorHAnsi"/>
                <w:b/>
                <w:color w:val="221F1F"/>
                <w:sz w:val="17"/>
              </w:rPr>
              <w:t xml:space="preserve">Grants and Scholarship </w:t>
            </w:r>
            <w:r>
              <w:rPr>
                <w:rFonts w:asciiTheme="minorHAnsi" w:hAnsiTheme="minorHAnsi" w:cstheme="minorHAnsi"/>
                <w:b/>
                <w:color w:val="221F1F"/>
                <w:sz w:val="17"/>
              </w:rPr>
              <w:t>b</w:t>
            </w:r>
            <w:r w:rsidRPr="006E2817">
              <w:rPr>
                <w:rFonts w:asciiTheme="minorHAnsi" w:hAnsiTheme="minorHAnsi" w:cstheme="minorHAnsi"/>
                <w:b/>
                <w:color w:val="221F1F"/>
                <w:sz w:val="17"/>
              </w:rPr>
              <w:t>ased on merit; does not have to be repaid</w:t>
            </w:r>
          </w:p>
        </w:tc>
        <w:tc>
          <w:tcPr>
            <w:tcW w:w="2696" w:type="dxa"/>
          </w:tcPr>
          <w:p w14:paraId="3AA4F8AF" w14:textId="77777777" w:rsidR="005F39E9" w:rsidRPr="006E2817" w:rsidRDefault="005B0B44" w:rsidP="005B0B44">
            <w:pPr>
              <w:pStyle w:val="TableParagraph"/>
              <w:spacing w:before="12" w:line="247" w:lineRule="auto"/>
              <w:ind w:left="81" w:right="190"/>
              <w:rPr>
                <w:rFonts w:asciiTheme="minorHAnsi" w:hAnsiTheme="minorHAnsi" w:cstheme="minorHAnsi"/>
                <w:sz w:val="17"/>
              </w:rPr>
            </w:pPr>
            <w:r w:rsidRPr="006E2817">
              <w:rPr>
                <w:rFonts w:asciiTheme="minorHAnsi" w:hAnsiTheme="minorHAnsi" w:cstheme="minorHAnsi"/>
                <w:color w:val="221F1F"/>
                <w:w w:val="90"/>
                <w:sz w:val="17"/>
              </w:rPr>
              <w:t>ANU offers many grants/</w:t>
            </w:r>
            <w:r w:rsidR="006E2817" w:rsidRPr="006E2817">
              <w:rPr>
                <w:rFonts w:asciiTheme="minorHAnsi" w:hAnsiTheme="minorHAnsi" w:cstheme="minorHAnsi"/>
                <w:color w:val="221F1F"/>
                <w:w w:val="90"/>
                <w:sz w:val="17"/>
              </w:rPr>
              <w:t xml:space="preserve">scholarships. </w:t>
            </w:r>
            <w:r w:rsidRPr="006E2817">
              <w:rPr>
                <w:rFonts w:asciiTheme="minorHAnsi" w:hAnsiTheme="minorHAnsi" w:cstheme="minorHAnsi"/>
                <w:color w:val="221F1F"/>
                <w:w w:val="95"/>
                <w:sz w:val="17"/>
              </w:rPr>
              <w:t xml:space="preserve">Further information can be found in </w:t>
            </w:r>
            <w:r w:rsidRPr="006E2817">
              <w:rPr>
                <w:rFonts w:asciiTheme="minorHAnsi" w:hAnsiTheme="minorHAnsi" w:cstheme="minorHAnsi"/>
                <w:color w:val="221F1F"/>
                <w:w w:val="90"/>
                <w:sz w:val="17"/>
              </w:rPr>
              <w:t>the current catalog.</w:t>
            </w:r>
          </w:p>
        </w:tc>
        <w:tc>
          <w:tcPr>
            <w:tcW w:w="2696" w:type="dxa"/>
          </w:tcPr>
          <w:p w14:paraId="65E51CBA" w14:textId="77777777" w:rsidR="005F39E9" w:rsidRPr="006E2817" w:rsidRDefault="005B0B44">
            <w:pPr>
              <w:pStyle w:val="TableParagraph"/>
              <w:ind w:left="81"/>
              <w:rPr>
                <w:rFonts w:asciiTheme="minorHAnsi" w:hAnsiTheme="minorHAnsi" w:cstheme="minorHAnsi"/>
                <w:sz w:val="17"/>
              </w:rPr>
            </w:pPr>
            <w:r w:rsidRPr="006E2817">
              <w:rPr>
                <w:rFonts w:asciiTheme="minorHAnsi" w:hAnsiTheme="minorHAnsi" w:cstheme="minorHAnsi"/>
                <w:color w:val="221F1F"/>
                <w:sz w:val="17"/>
              </w:rPr>
              <w:t>Varies</w:t>
            </w:r>
            <w:r>
              <w:rPr>
                <w:rFonts w:asciiTheme="minorHAnsi" w:hAnsiTheme="minorHAnsi" w:cstheme="minorHAnsi"/>
                <w:color w:val="221F1F"/>
                <w:sz w:val="17"/>
              </w:rPr>
              <w:t xml:space="preserve"> – per different grant or scholarship</w:t>
            </w:r>
          </w:p>
        </w:tc>
      </w:tr>
    </w:tbl>
    <w:p w14:paraId="0FFDD289" w14:textId="77777777" w:rsidR="005F39E9" w:rsidRPr="006E2817" w:rsidRDefault="005F39E9">
      <w:pPr>
        <w:rPr>
          <w:rFonts w:asciiTheme="minorHAnsi" w:hAnsiTheme="minorHAnsi" w:cstheme="minorHAnsi"/>
          <w:b/>
          <w:sz w:val="20"/>
        </w:rPr>
      </w:pPr>
    </w:p>
    <w:p w14:paraId="17827CEE" w14:textId="77777777" w:rsidR="005F39E9" w:rsidRPr="006E2817" w:rsidRDefault="005B0B44">
      <w:pPr>
        <w:pStyle w:val="BodyText"/>
        <w:spacing w:before="64"/>
        <w:ind w:left="878"/>
        <w:rPr>
          <w:rFonts w:asciiTheme="minorHAnsi" w:hAnsiTheme="minorHAnsi" w:cstheme="minorHAnsi"/>
        </w:rPr>
      </w:pPr>
      <w:r w:rsidRPr="006E2817">
        <w:rPr>
          <w:rFonts w:asciiTheme="minorHAnsi" w:hAnsiTheme="minorHAnsi" w:cstheme="minorHAnsi"/>
          <w:color w:val="221F1F"/>
        </w:rPr>
        <w:t>Financial Aid available to those who qualify</w:t>
      </w:r>
      <w:r>
        <w:rPr>
          <w:rFonts w:asciiTheme="minorHAnsi" w:hAnsiTheme="minorHAnsi" w:cstheme="minorHAnsi"/>
          <w:color w:val="221F1F"/>
        </w:rPr>
        <w:t>. F</w:t>
      </w:r>
      <w:r w:rsidRPr="006E2817">
        <w:rPr>
          <w:rFonts w:asciiTheme="minorHAnsi" w:hAnsiTheme="minorHAnsi" w:cstheme="minorHAnsi"/>
          <w:color w:val="221F1F"/>
        </w:rPr>
        <w:t>or more information regarding paying for college please contact the campus.</w:t>
      </w:r>
    </w:p>
    <w:p w14:paraId="03FF81EB" w14:textId="77777777" w:rsidR="005F39E9" w:rsidRPr="006E2817" w:rsidRDefault="005B0B44">
      <w:pPr>
        <w:pStyle w:val="BodyText"/>
        <w:spacing w:before="8"/>
        <w:rPr>
          <w:rFonts w:asciiTheme="minorHAnsi" w:hAnsiTheme="minorHAnsi" w:cstheme="minorHAnsi"/>
          <w:sz w:val="19"/>
        </w:rPr>
      </w:pPr>
      <w:r w:rsidRPr="006E281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1048" behindDoc="0" locked="0" layoutInCell="1" allowOverlap="1" wp14:anchorId="25220E40" wp14:editId="26897196">
                <wp:simplePos x="0" y="0"/>
                <wp:positionH relativeFrom="page">
                  <wp:posOffset>709930</wp:posOffset>
                </wp:positionH>
                <wp:positionV relativeFrom="paragraph">
                  <wp:posOffset>190500</wp:posOffset>
                </wp:positionV>
                <wp:extent cx="0" cy="0"/>
                <wp:effectExtent l="14605" t="13335" r="13970" b="1524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221F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F3B764" id="Line 3" o:spid="_x0000_s1026" style="position:absolute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pt,15pt" to="55.9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" strokecolor="#221f1f" strokeweight="2pt">
                <w10:wrap type="topAndBottom" anchorx="page"/>
              </v:line>
            </w:pict>
          </mc:Fallback>
        </mc:AlternateContent>
      </w:r>
      <w:r w:rsidRPr="006E281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1072" behindDoc="0" locked="0" layoutInCell="1" allowOverlap="1" wp14:anchorId="01D75426" wp14:editId="3CC3E250">
                <wp:simplePos x="0" y="0"/>
                <wp:positionH relativeFrom="page">
                  <wp:posOffset>6934835</wp:posOffset>
                </wp:positionH>
                <wp:positionV relativeFrom="paragraph">
                  <wp:posOffset>190500</wp:posOffset>
                </wp:positionV>
                <wp:extent cx="0" cy="0"/>
                <wp:effectExtent l="19685" t="13335" r="18415" b="1524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221F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5CA47F" id="Line 2" o:spid="_x0000_s1026" style="position:absolute;z-index: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6.05pt,15pt" to="546.0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" strokecolor="#221f1f" strokeweight="2pt">
                <w10:wrap type="topAndBottom" anchorx="page"/>
              </v:line>
            </w:pict>
          </mc:Fallback>
        </mc:AlternateContent>
      </w:r>
    </w:p>
    <w:sectPr w:rsidR="005F39E9" w:rsidRPr="006E2817" w:rsidSect="00CC484F">
      <w:pgSz w:w="12240" w:h="15840"/>
      <w:pgMar w:top="620" w:right="720" w:bottom="280" w:left="620" w:header="720" w:footer="720" w:gutter="0"/>
      <w:pgBorders w:offsetFrom="page">
        <w:top w:val="single" w:sz="36" w:space="24" w:color="7030A0"/>
        <w:left w:val="single" w:sz="36" w:space="24" w:color="7030A0"/>
        <w:bottom w:val="single" w:sz="36" w:space="24" w:color="7030A0"/>
        <w:right w:val="single" w:sz="36" w:space="24" w:color="7030A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9E9"/>
    <w:rsid w:val="0009087D"/>
    <w:rsid w:val="000F77C1"/>
    <w:rsid w:val="002E6E22"/>
    <w:rsid w:val="003966CC"/>
    <w:rsid w:val="005B0B44"/>
    <w:rsid w:val="005F39E9"/>
    <w:rsid w:val="006E2817"/>
    <w:rsid w:val="00755FB9"/>
    <w:rsid w:val="00793F93"/>
    <w:rsid w:val="008F2373"/>
    <w:rsid w:val="00A04A55"/>
    <w:rsid w:val="00A7311A"/>
    <w:rsid w:val="00B13109"/>
    <w:rsid w:val="00B322C4"/>
    <w:rsid w:val="00C248DD"/>
    <w:rsid w:val="00CC484F"/>
    <w:rsid w:val="00D3453F"/>
    <w:rsid w:val="00F71435"/>
    <w:rsid w:val="00FA3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525F73"/>
  <w15:docId w15:val="{8AB04642-E0A8-4DBC-972B-5BDF7444E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Gill Sans MT" w:eastAsia="Gill Sans MT" w:hAnsi="Gill Sans MT" w:cs="Gill Sans MT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i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0"/>
      <w:ind w:left="7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College</Company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 Overbey</dc:creator>
  <cp:lastModifiedBy>Beth Overbey</cp:lastModifiedBy>
  <cp:revision>2</cp:revision>
  <cp:lastPrinted>2019-10-12T22:01:00Z</cp:lastPrinted>
  <dcterms:created xsi:type="dcterms:W3CDTF">2026-07-06T13:45:00Z</dcterms:created>
  <dcterms:modified xsi:type="dcterms:W3CDTF">2026-07-06T13:45:00Z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2019-10-12T00:00:00Z</vt:filetime>
  </property>
</Properties>
</file>